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AA" w:rsidRPr="00866BF3" w:rsidRDefault="00DA69AA" w:rsidP="00DA69AA">
      <w:pPr>
        <w:pStyle w:val="af1"/>
        <w:spacing w:line="360" w:lineRule="auto"/>
        <w:rPr>
          <w:b w:val="0"/>
          <w:sz w:val="28"/>
          <w:szCs w:val="28"/>
        </w:rPr>
      </w:pPr>
      <w:r w:rsidRPr="00866BF3">
        <w:rPr>
          <w:b w:val="0"/>
          <w:sz w:val="28"/>
          <w:szCs w:val="28"/>
        </w:rPr>
        <w:t>Муниципальное казённое общеобразовательное учреждение</w:t>
      </w:r>
    </w:p>
    <w:p w:rsidR="00DA69AA" w:rsidRPr="00866BF3" w:rsidRDefault="00DA69AA" w:rsidP="00DA69AA">
      <w:pPr>
        <w:pStyle w:val="af1"/>
        <w:spacing w:after="3720" w:line="360" w:lineRule="auto"/>
        <w:rPr>
          <w:b w:val="0"/>
          <w:sz w:val="28"/>
          <w:szCs w:val="28"/>
        </w:rPr>
      </w:pPr>
      <w:r w:rsidRPr="00866BF3">
        <w:rPr>
          <w:b w:val="0"/>
          <w:sz w:val="28"/>
          <w:szCs w:val="28"/>
        </w:rPr>
        <w:t>«Шиверская школа»</w:t>
      </w:r>
    </w:p>
    <w:p w:rsidR="00DA69AA" w:rsidRPr="00657015" w:rsidRDefault="00DA69AA" w:rsidP="00DA69AA">
      <w:pPr>
        <w:pStyle w:val="af1"/>
        <w:spacing w:after="3840" w:line="360" w:lineRule="auto"/>
        <w:rPr>
          <w:sz w:val="44"/>
          <w:szCs w:val="44"/>
        </w:rPr>
      </w:pPr>
      <w:r w:rsidRPr="00657015">
        <w:rPr>
          <w:sz w:val="44"/>
          <w:szCs w:val="44"/>
        </w:rPr>
        <w:t>Публичный отчёт</w:t>
      </w:r>
    </w:p>
    <w:p w:rsidR="00DA69AA" w:rsidRPr="00866BF3" w:rsidRDefault="00DA69AA" w:rsidP="00DA69AA">
      <w:pPr>
        <w:pStyle w:val="af1"/>
        <w:spacing w:after="3120" w:line="360" w:lineRule="auto"/>
        <w:jc w:val="both"/>
        <w:rPr>
          <w:sz w:val="28"/>
          <w:szCs w:val="28"/>
        </w:rPr>
      </w:pPr>
    </w:p>
    <w:p w:rsidR="00DA69AA" w:rsidRPr="00866BF3" w:rsidRDefault="00DA69AA" w:rsidP="00DA69AA">
      <w:pPr>
        <w:pStyle w:val="af1"/>
        <w:spacing w:line="360" w:lineRule="auto"/>
        <w:rPr>
          <w:b w:val="0"/>
          <w:sz w:val="28"/>
          <w:szCs w:val="28"/>
        </w:rPr>
      </w:pPr>
      <w:r w:rsidRPr="00866BF3">
        <w:rPr>
          <w:b w:val="0"/>
          <w:sz w:val="28"/>
          <w:szCs w:val="28"/>
        </w:rPr>
        <w:t>посёлок Шиверский</w:t>
      </w:r>
    </w:p>
    <w:p w:rsidR="00DA69AA" w:rsidRPr="00866BF3" w:rsidRDefault="00DA69AA" w:rsidP="00DA69AA">
      <w:pPr>
        <w:pStyle w:val="af1"/>
        <w:spacing w:line="360" w:lineRule="auto"/>
        <w:rPr>
          <w:b w:val="0"/>
          <w:sz w:val="28"/>
          <w:szCs w:val="28"/>
        </w:rPr>
      </w:pPr>
      <w:r w:rsidRPr="00866BF3">
        <w:rPr>
          <w:b w:val="0"/>
          <w:sz w:val="28"/>
          <w:szCs w:val="28"/>
        </w:rPr>
        <w:t>201</w:t>
      </w:r>
      <w:r>
        <w:rPr>
          <w:b w:val="0"/>
          <w:sz w:val="28"/>
          <w:szCs w:val="28"/>
        </w:rPr>
        <w:t>7</w:t>
      </w:r>
      <w:r w:rsidRPr="00866BF3">
        <w:rPr>
          <w:b w:val="0"/>
          <w:sz w:val="28"/>
          <w:szCs w:val="28"/>
        </w:rPr>
        <w:t>г</w:t>
      </w:r>
    </w:p>
    <w:p w:rsidR="00DA69AA" w:rsidRPr="00866BF3" w:rsidRDefault="00DA69AA" w:rsidP="00DA69AA">
      <w:pPr>
        <w:pStyle w:val="af1"/>
        <w:spacing w:line="360" w:lineRule="auto"/>
        <w:rPr>
          <w:sz w:val="28"/>
          <w:szCs w:val="28"/>
        </w:rPr>
      </w:pPr>
      <w:r>
        <w:rPr>
          <w:sz w:val="28"/>
          <w:szCs w:val="28"/>
        </w:rPr>
        <w:br w:type="page"/>
      </w:r>
      <w:r w:rsidRPr="00866BF3">
        <w:rPr>
          <w:sz w:val="28"/>
          <w:szCs w:val="28"/>
        </w:rPr>
        <w:lastRenderedPageBreak/>
        <w:t>ОБЩАЯ ХАРАКТЕРИСТИКА</w:t>
      </w:r>
    </w:p>
    <w:p w:rsidR="00DA69AA" w:rsidRPr="00866BF3" w:rsidRDefault="00DA69AA" w:rsidP="00DA69AA">
      <w:pPr>
        <w:pStyle w:val="af1"/>
        <w:spacing w:line="360" w:lineRule="auto"/>
        <w:rPr>
          <w:sz w:val="28"/>
          <w:szCs w:val="28"/>
        </w:rPr>
      </w:pPr>
      <w:r w:rsidRPr="00866BF3">
        <w:rPr>
          <w:sz w:val="28"/>
          <w:szCs w:val="28"/>
        </w:rPr>
        <w:t xml:space="preserve">муниципального казённого общеобразовательного учреждения </w:t>
      </w:r>
    </w:p>
    <w:p w:rsidR="00DA69AA" w:rsidRPr="00866BF3" w:rsidRDefault="00DA69AA" w:rsidP="00DA69AA">
      <w:pPr>
        <w:pStyle w:val="af1"/>
        <w:spacing w:line="360" w:lineRule="auto"/>
        <w:rPr>
          <w:sz w:val="28"/>
          <w:szCs w:val="28"/>
        </w:rPr>
      </w:pPr>
      <w:r w:rsidRPr="00866BF3">
        <w:rPr>
          <w:sz w:val="28"/>
          <w:szCs w:val="28"/>
        </w:rPr>
        <w:t>«Шиверская школа»</w:t>
      </w:r>
    </w:p>
    <w:p w:rsidR="00DA69AA" w:rsidRPr="00866BF3" w:rsidRDefault="00DA69AA" w:rsidP="00DA69AA">
      <w:pPr>
        <w:spacing w:after="0" w:line="360" w:lineRule="auto"/>
        <w:jc w:val="both"/>
        <w:rPr>
          <w:rFonts w:ascii="Times New Roman" w:hAnsi="Times New Roman"/>
          <w:sz w:val="28"/>
          <w:szCs w:val="28"/>
        </w:rPr>
      </w:pPr>
      <w:r w:rsidRPr="00866BF3">
        <w:rPr>
          <w:rFonts w:ascii="Times New Roman" w:hAnsi="Times New Roman"/>
          <w:b/>
          <w:sz w:val="28"/>
          <w:szCs w:val="28"/>
        </w:rPr>
        <w:t>Юридический адрес Школы</w:t>
      </w:r>
      <w:r w:rsidRPr="00866BF3">
        <w:rPr>
          <w:rFonts w:ascii="Times New Roman" w:hAnsi="Times New Roman"/>
          <w:sz w:val="28"/>
          <w:szCs w:val="28"/>
        </w:rPr>
        <w:t xml:space="preserve">: 663466, Россия, Красноярский край, Богучанский район, п. Шиверский, ул. Ленина, д.13 </w:t>
      </w:r>
    </w:p>
    <w:p w:rsidR="00DA69AA" w:rsidRPr="00866BF3" w:rsidRDefault="00DA69AA" w:rsidP="00DA69AA">
      <w:pPr>
        <w:spacing w:after="0" w:line="360" w:lineRule="auto"/>
        <w:jc w:val="both"/>
        <w:rPr>
          <w:rFonts w:ascii="Times New Roman" w:hAnsi="Times New Roman"/>
          <w:sz w:val="28"/>
          <w:szCs w:val="28"/>
        </w:rPr>
      </w:pPr>
      <w:r w:rsidRPr="00866BF3">
        <w:rPr>
          <w:rFonts w:ascii="Times New Roman" w:hAnsi="Times New Roman"/>
          <w:b/>
          <w:sz w:val="28"/>
          <w:szCs w:val="28"/>
        </w:rPr>
        <w:t>Фактический адрес Школы:</w:t>
      </w:r>
      <w:r w:rsidRPr="00866BF3">
        <w:rPr>
          <w:rFonts w:ascii="Times New Roman" w:hAnsi="Times New Roman"/>
          <w:sz w:val="28"/>
          <w:szCs w:val="28"/>
        </w:rPr>
        <w:t xml:space="preserve"> 663466, Россия, Красноярский край, Богучанский район, п. Шиверский, ул. Ленина, д.13</w:t>
      </w:r>
    </w:p>
    <w:p w:rsidR="00DA69AA" w:rsidRPr="00866BF3" w:rsidRDefault="00DA69AA" w:rsidP="00DA69AA">
      <w:pPr>
        <w:spacing w:after="0" w:line="360" w:lineRule="auto"/>
        <w:jc w:val="both"/>
        <w:rPr>
          <w:rFonts w:ascii="Times New Roman" w:hAnsi="Times New Roman"/>
          <w:sz w:val="28"/>
          <w:szCs w:val="28"/>
        </w:rPr>
      </w:pPr>
      <w:r w:rsidRPr="00866BF3">
        <w:rPr>
          <w:rFonts w:ascii="Times New Roman" w:hAnsi="Times New Roman"/>
          <w:b/>
          <w:sz w:val="28"/>
          <w:szCs w:val="28"/>
        </w:rPr>
        <w:t>Директор школы</w:t>
      </w:r>
      <w:r w:rsidRPr="00866BF3">
        <w:rPr>
          <w:rFonts w:ascii="Times New Roman" w:hAnsi="Times New Roman"/>
          <w:sz w:val="28"/>
          <w:szCs w:val="28"/>
        </w:rPr>
        <w:t>: Миннеханова Елена Владимировна, тел. 35-338</w:t>
      </w:r>
    </w:p>
    <w:p w:rsidR="00DA69AA" w:rsidRPr="00866BF3" w:rsidRDefault="00DA69AA" w:rsidP="00DA69AA">
      <w:pPr>
        <w:spacing w:after="0" w:line="360" w:lineRule="auto"/>
        <w:jc w:val="both"/>
        <w:rPr>
          <w:rFonts w:ascii="Times New Roman" w:hAnsi="Times New Roman"/>
          <w:sz w:val="28"/>
          <w:szCs w:val="28"/>
        </w:rPr>
      </w:pPr>
      <w:r w:rsidRPr="00866BF3">
        <w:rPr>
          <w:rFonts w:ascii="Times New Roman" w:hAnsi="Times New Roman"/>
          <w:b/>
          <w:sz w:val="28"/>
          <w:szCs w:val="28"/>
        </w:rPr>
        <w:t>Председатель Управляющего совета:</w:t>
      </w:r>
      <w:r w:rsidRPr="00866BF3">
        <w:rPr>
          <w:rFonts w:ascii="Times New Roman" w:hAnsi="Times New Roman"/>
          <w:sz w:val="28"/>
          <w:szCs w:val="28"/>
        </w:rPr>
        <w:t xml:space="preserve"> Иванова </w:t>
      </w:r>
      <w:r>
        <w:rPr>
          <w:rFonts w:ascii="Times New Roman" w:hAnsi="Times New Roman"/>
          <w:sz w:val="28"/>
          <w:szCs w:val="28"/>
        </w:rPr>
        <w:t>Светлана Михайловна</w:t>
      </w:r>
    </w:p>
    <w:p w:rsidR="00DA69AA" w:rsidRPr="00DA69AA" w:rsidRDefault="00DA69AA" w:rsidP="00DA69AA">
      <w:pPr>
        <w:pStyle w:val="ac"/>
        <w:spacing w:line="360" w:lineRule="auto"/>
        <w:ind w:left="-567"/>
        <w:jc w:val="both"/>
        <w:rPr>
          <w:rFonts w:ascii="Times New Roman" w:hAnsi="Times New Roman" w:cs="Times New Roman"/>
          <w:sz w:val="28"/>
          <w:szCs w:val="28"/>
        </w:rPr>
      </w:pPr>
      <w:r w:rsidRPr="00866BF3">
        <w:rPr>
          <w:sz w:val="28"/>
          <w:szCs w:val="28"/>
        </w:rPr>
        <w:tab/>
      </w:r>
      <w:r w:rsidRPr="00DA69AA">
        <w:rPr>
          <w:rFonts w:ascii="Times New Roman" w:hAnsi="Times New Roman" w:cs="Times New Roman"/>
          <w:sz w:val="28"/>
          <w:szCs w:val="28"/>
        </w:rPr>
        <w:t xml:space="preserve">МКОУ «Шиверская школа» находится в поселке Шиверский, Богучанского района, Красноярского края. Поселок удален от райцентра на </w:t>
      </w:r>
      <w:smartTag w:uri="urn:schemas-microsoft-com:office:smarttags" w:element="metricconverter">
        <w:smartTagPr>
          <w:attr w:name="ProductID" w:val="33 км"/>
        </w:smartTagPr>
        <w:r w:rsidRPr="00DA69AA">
          <w:rPr>
            <w:rFonts w:ascii="Times New Roman" w:hAnsi="Times New Roman" w:cs="Times New Roman"/>
            <w:sz w:val="28"/>
            <w:szCs w:val="28"/>
          </w:rPr>
          <w:t>33 км</w:t>
        </w:r>
      </w:smartTag>
      <w:r w:rsidRPr="00DA69AA">
        <w:rPr>
          <w:rFonts w:ascii="Times New Roman" w:hAnsi="Times New Roman" w:cs="Times New Roman"/>
          <w:sz w:val="28"/>
          <w:szCs w:val="28"/>
        </w:rPr>
        <w:t>, находится на правом берегу реки Ангары, единственное градообразующее предприятие – филиал Лесосибирского ЛДК № 1. Родители учащихся в основном лесозаготовители, средний возраст от 28 до 50 лет. Количество жителей составляет 1100 человек. К концу 201</w:t>
      </w:r>
      <w:r>
        <w:rPr>
          <w:rFonts w:ascii="Times New Roman" w:hAnsi="Times New Roman" w:cs="Times New Roman"/>
          <w:sz w:val="28"/>
          <w:szCs w:val="28"/>
        </w:rPr>
        <w:t>6</w:t>
      </w:r>
      <w:r w:rsidRPr="00DA69AA">
        <w:rPr>
          <w:rFonts w:ascii="Times New Roman" w:hAnsi="Times New Roman" w:cs="Times New Roman"/>
          <w:sz w:val="28"/>
          <w:szCs w:val="28"/>
        </w:rPr>
        <w:t>-201</w:t>
      </w:r>
      <w:r>
        <w:rPr>
          <w:rFonts w:ascii="Times New Roman" w:hAnsi="Times New Roman" w:cs="Times New Roman"/>
          <w:sz w:val="28"/>
          <w:szCs w:val="28"/>
        </w:rPr>
        <w:t>7</w:t>
      </w:r>
      <w:r w:rsidRPr="00DA69AA">
        <w:rPr>
          <w:rFonts w:ascii="Times New Roman" w:hAnsi="Times New Roman" w:cs="Times New Roman"/>
          <w:sz w:val="28"/>
          <w:szCs w:val="28"/>
        </w:rPr>
        <w:t xml:space="preserve"> учебного года число учащихся составило 1</w:t>
      </w:r>
      <w:r>
        <w:rPr>
          <w:rFonts w:ascii="Times New Roman" w:hAnsi="Times New Roman" w:cs="Times New Roman"/>
          <w:sz w:val="28"/>
          <w:szCs w:val="28"/>
        </w:rPr>
        <w:t>45</w:t>
      </w:r>
      <w:r w:rsidRPr="00DA69AA">
        <w:rPr>
          <w:rFonts w:ascii="Times New Roman" w:hAnsi="Times New Roman" w:cs="Times New Roman"/>
          <w:sz w:val="28"/>
          <w:szCs w:val="28"/>
        </w:rPr>
        <w:t xml:space="preserve"> человек, 11 класс-комплектов.  </w:t>
      </w:r>
    </w:p>
    <w:p w:rsidR="00DA69AA" w:rsidRPr="00866BF3" w:rsidRDefault="00DA69AA" w:rsidP="00DA69AA">
      <w:pPr>
        <w:spacing w:line="360" w:lineRule="auto"/>
        <w:ind w:left="-567" w:firstLine="709"/>
        <w:jc w:val="both"/>
        <w:rPr>
          <w:rFonts w:ascii="Times New Roman" w:hAnsi="Times New Roman"/>
          <w:sz w:val="28"/>
          <w:szCs w:val="28"/>
        </w:rPr>
      </w:pPr>
      <w:r w:rsidRPr="00866BF3">
        <w:rPr>
          <w:rFonts w:ascii="Times New Roman" w:hAnsi="Times New Roman"/>
          <w:sz w:val="28"/>
          <w:szCs w:val="28"/>
        </w:rPr>
        <w:t>В школе имеется столовая, спортивный зал, спортивная площадка, кабинеты информатики, физики, технологии, биологии. Школа работает в одну смену. Здание школы типовое на 192 места (первоначально по проекту) построено в</w:t>
      </w:r>
      <w:r>
        <w:rPr>
          <w:rFonts w:ascii="Times New Roman" w:hAnsi="Times New Roman"/>
          <w:sz w:val="28"/>
          <w:szCs w:val="28"/>
        </w:rPr>
        <w:t xml:space="preserve"> 1975 году. Пристройка в школе </w:t>
      </w:r>
      <w:r w:rsidRPr="00866BF3">
        <w:rPr>
          <w:rFonts w:ascii="Times New Roman" w:hAnsi="Times New Roman"/>
          <w:sz w:val="28"/>
          <w:szCs w:val="28"/>
        </w:rPr>
        <w:t xml:space="preserve">построена в 1991. Отопление центральное. Канализация осуществляется посредством септика. Питьевой режим осуществляется способом: питьевая вода централизованная. В школе имеются три тёплых туалета. Горячим питанием обеспечено </w:t>
      </w:r>
      <w:r>
        <w:rPr>
          <w:rFonts w:ascii="Times New Roman" w:hAnsi="Times New Roman"/>
          <w:sz w:val="28"/>
          <w:szCs w:val="28"/>
        </w:rPr>
        <w:t>145</w:t>
      </w:r>
      <w:r w:rsidRPr="00866BF3">
        <w:rPr>
          <w:rFonts w:ascii="Times New Roman" w:hAnsi="Times New Roman"/>
          <w:sz w:val="28"/>
          <w:szCs w:val="28"/>
        </w:rPr>
        <w:t xml:space="preserve"> учащихся. </w:t>
      </w:r>
    </w:p>
    <w:p w:rsidR="00DA69AA" w:rsidRPr="00657015" w:rsidRDefault="00DA69AA" w:rsidP="00DA69AA">
      <w:pPr>
        <w:spacing w:before="75" w:after="75" w:line="240" w:lineRule="auto"/>
        <w:jc w:val="center"/>
        <w:outlineLvl w:val="1"/>
        <w:rPr>
          <w:rFonts w:ascii="Times New Roman" w:hAnsi="Times New Roman"/>
          <w:b/>
          <w:bCs/>
          <w:color w:val="000000"/>
          <w:sz w:val="28"/>
          <w:szCs w:val="28"/>
        </w:rPr>
      </w:pPr>
      <w:r w:rsidRPr="00657015">
        <w:rPr>
          <w:rFonts w:ascii="Times New Roman" w:hAnsi="Times New Roman"/>
          <w:b/>
          <w:bCs/>
          <w:color w:val="000000"/>
          <w:sz w:val="28"/>
          <w:szCs w:val="28"/>
        </w:rPr>
        <w:t>ОСОБЕННОСТИ ОБРАЗОВАТЕЛЬНОГО ПРОЦЕССА</w:t>
      </w:r>
    </w:p>
    <w:p w:rsidR="00DA69AA" w:rsidRPr="00866BF3" w:rsidRDefault="00DA69AA" w:rsidP="00DA69AA">
      <w:pPr>
        <w:spacing w:after="0" w:line="360" w:lineRule="auto"/>
        <w:ind w:left="-284" w:firstLine="425"/>
        <w:jc w:val="both"/>
        <w:rPr>
          <w:rFonts w:ascii="Times New Roman" w:hAnsi="Times New Roman"/>
          <w:sz w:val="28"/>
          <w:szCs w:val="28"/>
        </w:rPr>
      </w:pPr>
      <w:r w:rsidRPr="00866BF3">
        <w:rPr>
          <w:rFonts w:ascii="Times New Roman" w:hAnsi="Times New Roman"/>
          <w:sz w:val="28"/>
          <w:szCs w:val="28"/>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Её роль значительно возрастает в современных условиях в связи необходимостью рационально и оперативно использовать новые методики, приемы и формы обучения и воспитания.</w:t>
      </w:r>
    </w:p>
    <w:p w:rsidR="00DA69AA" w:rsidRPr="00866BF3" w:rsidRDefault="00DA69AA" w:rsidP="00DA69AA">
      <w:pPr>
        <w:spacing w:after="0" w:line="360" w:lineRule="auto"/>
        <w:ind w:left="-284" w:firstLine="425"/>
        <w:jc w:val="both"/>
        <w:rPr>
          <w:rFonts w:ascii="Times New Roman" w:hAnsi="Times New Roman"/>
          <w:sz w:val="28"/>
          <w:szCs w:val="28"/>
        </w:rPr>
      </w:pPr>
      <w:r w:rsidRPr="00866BF3">
        <w:rPr>
          <w:rFonts w:ascii="Times New Roman" w:hAnsi="Times New Roman"/>
          <w:b/>
          <w:bCs/>
          <w:i/>
          <w:iCs/>
          <w:sz w:val="28"/>
          <w:szCs w:val="28"/>
        </w:rPr>
        <w:lastRenderedPageBreak/>
        <w:t xml:space="preserve"> Цель анализа: </w:t>
      </w:r>
      <w:r w:rsidRPr="00866BF3">
        <w:rPr>
          <w:rFonts w:ascii="Times New Roman" w:hAnsi="Times New Roman"/>
          <w:sz w:val="28"/>
          <w:szCs w:val="28"/>
        </w:rPr>
        <w:t>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DA69AA" w:rsidRPr="00866BF3" w:rsidRDefault="00DA69AA" w:rsidP="00DA69AA">
      <w:pPr>
        <w:spacing w:after="0" w:line="360" w:lineRule="auto"/>
        <w:ind w:left="-284" w:firstLine="425"/>
        <w:jc w:val="both"/>
        <w:rPr>
          <w:rFonts w:ascii="Times New Roman" w:hAnsi="Times New Roman"/>
          <w:sz w:val="28"/>
          <w:szCs w:val="28"/>
        </w:rPr>
      </w:pPr>
      <w:r w:rsidRPr="00866BF3">
        <w:rPr>
          <w:rFonts w:ascii="Times New Roman" w:hAnsi="Times New Roman"/>
          <w:sz w:val="28"/>
          <w:szCs w:val="28"/>
        </w:rPr>
        <w:t>Методическая работа в 201</w:t>
      </w:r>
      <w:r>
        <w:rPr>
          <w:rFonts w:ascii="Times New Roman" w:hAnsi="Times New Roman"/>
          <w:sz w:val="28"/>
          <w:szCs w:val="28"/>
        </w:rPr>
        <w:t>6</w:t>
      </w:r>
      <w:r w:rsidRPr="00866BF3">
        <w:rPr>
          <w:rFonts w:ascii="Times New Roman" w:hAnsi="Times New Roman"/>
          <w:sz w:val="28"/>
          <w:szCs w:val="28"/>
        </w:rPr>
        <w:t>-201</w:t>
      </w:r>
      <w:r>
        <w:rPr>
          <w:rFonts w:ascii="Times New Roman" w:hAnsi="Times New Roman"/>
          <w:sz w:val="28"/>
          <w:szCs w:val="28"/>
        </w:rPr>
        <w:t>7</w:t>
      </w:r>
      <w:r w:rsidRPr="00866BF3">
        <w:rPr>
          <w:rFonts w:ascii="Times New Roman" w:hAnsi="Times New Roman"/>
          <w:sz w:val="28"/>
          <w:szCs w:val="28"/>
        </w:rPr>
        <w:t xml:space="preserve"> учебном году была направлена на выполнение поставленных задач и их реализацию через учебно-воспитательный процесс.</w:t>
      </w:r>
    </w:p>
    <w:p w:rsidR="00DE0A85" w:rsidRPr="00EE4D8C" w:rsidRDefault="00DE0A85" w:rsidP="00DE0A85">
      <w:pPr>
        <w:spacing w:before="180" w:after="180" w:line="240" w:lineRule="auto"/>
        <w:ind w:left="-567"/>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Анализ учебной деятельности за 201</w:t>
      </w:r>
      <w:r w:rsidR="0074664D" w:rsidRPr="00EE4D8C">
        <w:rPr>
          <w:rFonts w:ascii="Times New Roman" w:eastAsia="Times New Roman" w:hAnsi="Times New Roman" w:cs="Times New Roman"/>
          <w:b/>
          <w:sz w:val="28"/>
          <w:szCs w:val="28"/>
        </w:rPr>
        <w:t>6</w:t>
      </w:r>
      <w:r w:rsidRPr="00EE4D8C">
        <w:rPr>
          <w:rFonts w:ascii="Times New Roman" w:eastAsia="Times New Roman" w:hAnsi="Times New Roman" w:cs="Times New Roman"/>
          <w:b/>
          <w:sz w:val="28"/>
          <w:szCs w:val="28"/>
        </w:rPr>
        <w:t>-1</w:t>
      </w:r>
      <w:r w:rsidR="0074664D" w:rsidRPr="00EE4D8C">
        <w:rPr>
          <w:rFonts w:ascii="Times New Roman" w:eastAsia="Times New Roman" w:hAnsi="Times New Roman" w:cs="Times New Roman"/>
          <w:b/>
          <w:sz w:val="28"/>
          <w:szCs w:val="28"/>
        </w:rPr>
        <w:t>7</w:t>
      </w:r>
      <w:r w:rsidRPr="00EE4D8C">
        <w:rPr>
          <w:rFonts w:ascii="Times New Roman" w:eastAsia="Times New Roman" w:hAnsi="Times New Roman" w:cs="Times New Roman"/>
          <w:b/>
          <w:sz w:val="28"/>
          <w:szCs w:val="28"/>
        </w:rPr>
        <w:t xml:space="preserve"> учебный год</w:t>
      </w:r>
    </w:p>
    <w:p w:rsidR="00DE0A85" w:rsidRPr="00EE4D8C" w:rsidRDefault="00DE0A85" w:rsidP="00DE0A85">
      <w:pPr>
        <w:spacing w:after="0" w:line="240" w:lineRule="auto"/>
        <w:ind w:left="-567" w:firstLine="709"/>
        <w:jc w:val="both"/>
        <w:rPr>
          <w:rFonts w:ascii="Times New Roman" w:eastAsia="Times New Roman" w:hAnsi="Times New Roman" w:cs="Times New Roman"/>
          <w:sz w:val="28"/>
          <w:szCs w:val="28"/>
        </w:rPr>
      </w:pPr>
    </w:p>
    <w:p w:rsidR="00DE0A85" w:rsidRPr="00EE4D8C" w:rsidRDefault="00DE0A85" w:rsidP="0024724E">
      <w:pPr>
        <w:spacing w:after="0" w:line="360" w:lineRule="auto"/>
        <w:ind w:left="-567" w:firstLine="1276"/>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b/>
          <w:bCs/>
          <w:iCs/>
          <w:sz w:val="28"/>
        </w:rPr>
        <w:t>Цель:</w:t>
      </w:r>
      <w:r w:rsidRPr="00EE4D8C">
        <w:rPr>
          <w:rFonts w:ascii="Times New Roman" w:eastAsia="Times New Roman" w:hAnsi="Times New Roman" w:cs="Times New Roman"/>
          <w:color w:val="000000"/>
          <w:sz w:val="24"/>
          <w:szCs w:val="24"/>
        </w:rPr>
        <w:t xml:space="preserve">  </w:t>
      </w:r>
      <w:r w:rsidR="00E548B5" w:rsidRPr="00EE4D8C">
        <w:rPr>
          <w:rFonts w:ascii="Times New Roman" w:eastAsia="Times New Roman" w:hAnsi="Times New Roman" w:cs="Times New Roman"/>
          <w:color w:val="000000"/>
          <w:sz w:val="28"/>
          <w:szCs w:val="28"/>
        </w:rPr>
        <w:t>Совершенствование у</w:t>
      </w:r>
      <w:r w:rsidR="00D6294A" w:rsidRPr="00EE4D8C">
        <w:rPr>
          <w:rFonts w:ascii="Times New Roman" w:eastAsia="Times New Roman" w:hAnsi="Times New Roman" w:cs="Times New Roman"/>
          <w:color w:val="000000"/>
          <w:sz w:val="28"/>
          <w:szCs w:val="28"/>
        </w:rPr>
        <w:t>правлени</w:t>
      </w:r>
      <w:r w:rsidR="00E548B5" w:rsidRPr="00EE4D8C">
        <w:rPr>
          <w:rFonts w:ascii="Times New Roman" w:eastAsia="Times New Roman" w:hAnsi="Times New Roman" w:cs="Times New Roman"/>
          <w:color w:val="000000"/>
          <w:sz w:val="28"/>
          <w:szCs w:val="28"/>
        </w:rPr>
        <w:t>я</w:t>
      </w:r>
      <w:r w:rsidR="00D6294A" w:rsidRPr="00EE4D8C">
        <w:rPr>
          <w:rFonts w:ascii="Times New Roman" w:eastAsia="Times New Roman" w:hAnsi="Times New Roman" w:cs="Times New Roman"/>
          <w:color w:val="000000"/>
          <w:sz w:val="28"/>
          <w:szCs w:val="28"/>
        </w:rPr>
        <w:t xml:space="preserve"> процессом достижения </w:t>
      </w:r>
      <w:r w:rsidR="00E332BD" w:rsidRPr="00EE4D8C">
        <w:rPr>
          <w:rFonts w:ascii="Times New Roman" w:eastAsia="Times New Roman" w:hAnsi="Times New Roman" w:cs="Times New Roman"/>
          <w:color w:val="000000"/>
          <w:sz w:val="28"/>
          <w:szCs w:val="28"/>
        </w:rPr>
        <w:t>нового качества образова</w:t>
      </w:r>
      <w:r w:rsidR="00E548B5" w:rsidRPr="00EE4D8C">
        <w:rPr>
          <w:rFonts w:ascii="Times New Roman" w:eastAsia="Times New Roman" w:hAnsi="Times New Roman" w:cs="Times New Roman"/>
          <w:color w:val="000000"/>
          <w:sz w:val="28"/>
          <w:szCs w:val="28"/>
        </w:rPr>
        <w:t xml:space="preserve">тельных услуг </w:t>
      </w:r>
      <w:r w:rsidR="00E332BD" w:rsidRPr="00EE4D8C">
        <w:rPr>
          <w:rFonts w:ascii="Times New Roman" w:eastAsia="Times New Roman" w:hAnsi="Times New Roman" w:cs="Times New Roman"/>
          <w:color w:val="000000"/>
          <w:sz w:val="28"/>
          <w:szCs w:val="28"/>
        </w:rPr>
        <w:t>как условие реализации ФГОС</w:t>
      </w:r>
      <w:r w:rsidRPr="00EE4D8C">
        <w:rPr>
          <w:rFonts w:ascii="Times New Roman" w:eastAsia="Times New Roman" w:hAnsi="Times New Roman" w:cs="Times New Roman"/>
          <w:color w:val="000000"/>
          <w:sz w:val="28"/>
          <w:szCs w:val="28"/>
        </w:rPr>
        <w:t>.</w:t>
      </w:r>
    </w:p>
    <w:p w:rsidR="00DE0A85" w:rsidRPr="00EE4D8C" w:rsidRDefault="00DE0A85" w:rsidP="0024724E">
      <w:pPr>
        <w:spacing w:after="0" w:line="360" w:lineRule="auto"/>
        <w:ind w:left="-567" w:firstLine="1276"/>
        <w:jc w:val="both"/>
        <w:rPr>
          <w:rFonts w:ascii="Times New Roman" w:eastAsia="Times New Roman" w:hAnsi="Times New Roman" w:cs="Times New Roman"/>
          <w:b/>
          <w:bCs/>
          <w:iCs/>
          <w:sz w:val="28"/>
        </w:rPr>
      </w:pPr>
      <w:r w:rsidRPr="00EE4D8C">
        <w:rPr>
          <w:rFonts w:ascii="Times New Roman" w:eastAsia="Times New Roman" w:hAnsi="Times New Roman" w:cs="Times New Roman"/>
          <w:b/>
          <w:bCs/>
          <w:iCs/>
          <w:sz w:val="28"/>
        </w:rPr>
        <w:t>Задачи:</w:t>
      </w:r>
    </w:p>
    <w:p w:rsidR="00DE0A85" w:rsidRPr="00EE4D8C" w:rsidRDefault="00DE0A85" w:rsidP="0024724E">
      <w:pPr>
        <w:spacing w:after="0" w:line="360" w:lineRule="auto"/>
        <w:ind w:left="-567" w:firstLine="1276"/>
        <w:jc w:val="both"/>
        <w:rPr>
          <w:rFonts w:ascii="Times New Roman" w:eastAsia="Times New Roman" w:hAnsi="Times New Roman" w:cs="Times New Roman"/>
          <w:sz w:val="18"/>
          <w:szCs w:val="18"/>
        </w:rPr>
      </w:pPr>
      <w:r w:rsidRPr="00EE4D8C">
        <w:rPr>
          <w:rFonts w:ascii="Times New Roman" w:eastAsia="Times New Roman" w:hAnsi="Times New Roman" w:cs="Times New Roman"/>
          <w:color w:val="000000"/>
          <w:sz w:val="28"/>
          <w:szCs w:val="28"/>
        </w:rPr>
        <w:t xml:space="preserve">- совершенствовать систему </w:t>
      </w:r>
      <w:r w:rsidR="00E332BD" w:rsidRPr="00EE4D8C">
        <w:rPr>
          <w:rFonts w:ascii="Times New Roman" w:eastAsia="Times New Roman" w:hAnsi="Times New Roman" w:cs="Times New Roman"/>
          <w:color w:val="000000"/>
          <w:sz w:val="28"/>
          <w:szCs w:val="28"/>
        </w:rPr>
        <w:t>внутришкольного контроля и мониторинга</w:t>
      </w:r>
      <w:r w:rsidRPr="00EE4D8C">
        <w:rPr>
          <w:rFonts w:ascii="Times New Roman" w:eastAsia="Times New Roman" w:hAnsi="Times New Roman" w:cs="Times New Roman"/>
          <w:color w:val="000000"/>
          <w:sz w:val="28"/>
          <w:szCs w:val="28"/>
        </w:rPr>
        <w:t>;</w:t>
      </w:r>
    </w:p>
    <w:p w:rsidR="00DE0A85" w:rsidRPr="00EE4D8C" w:rsidRDefault="00DE0A85" w:rsidP="0024724E">
      <w:pPr>
        <w:spacing w:after="0" w:line="360" w:lineRule="auto"/>
        <w:ind w:left="-567" w:firstLine="1276"/>
        <w:jc w:val="both"/>
        <w:rPr>
          <w:rFonts w:ascii="Times New Roman" w:eastAsia="Times New Roman" w:hAnsi="Times New Roman" w:cs="Times New Roman"/>
          <w:color w:val="000000"/>
          <w:sz w:val="18"/>
          <w:szCs w:val="18"/>
        </w:rPr>
      </w:pPr>
      <w:r w:rsidRPr="00EE4D8C">
        <w:rPr>
          <w:rFonts w:ascii="Times New Roman" w:eastAsia="Times New Roman" w:hAnsi="Times New Roman" w:cs="Times New Roman"/>
          <w:color w:val="000000"/>
          <w:sz w:val="28"/>
          <w:szCs w:val="28"/>
        </w:rPr>
        <w:t xml:space="preserve">- </w:t>
      </w:r>
      <w:r w:rsidR="00E332BD" w:rsidRPr="00EE4D8C">
        <w:rPr>
          <w:rFonts w:ascii="Times New Roman" w:eastAsia="Times New Roman" w:hAnsi="Times New Roman" w:cs="Times New Roman"/>
          <w:color w:val="000000"/>
          <w:sz w:val="28"/>
          <w:szCs w:val="28"/>
        </w:rPr>
        <w:t>продолжить работу по внедрению в педагогическую практику современных методик и технологий, обеспечивающих формирование УУД</w:t>
      </w:r>
      <w:r w:rsidRPr="00EE4D8C">
        <w:rPr>
          <w:rFonts w:ascii="Times New Roman" w:eastAsia="Times New Roman" w:hAnsi="Times New Roman" w:cs="Times New Roman"/>
          <w:color w:val="000000"/>
          <w:sz w:val="28"/>
          <w:szCs w:val="28"/>
        </w:rPr>
        <w:t>;</w:t>
      </w:r>
    </w:p>
    <w:p w:rsidR="00DE0A85" w:rsidRPr="00EE4D8C" w:rsidRDefault="00DE0A85" w:rsidP="0024724E">
      <w:pPr>
        <w:spacing w:after="0" w:line="360" w:lineRule="auto"/>
        <w:ind w:left="-567" w:firstLine="1276"/>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7"/>
          <w:szCs w:val="27"/>
        </w:rPr>
        <w:t xml:space="preserve">- </w:t>
      </w:r>
      <w:r w:rsidR="00E332BD" w:rsidRPr="00EE4D8C">
        <w:rPr>
          <w:rFonts w:ascii="Times New Roman" w:eastAsia="Times New Roman" w:hAnsi="Times New Roman" w:cs="Times New Roman"/>
          <w:color w:val="000000"/>
          <w:sz w:val="28"/>
          <w:szCs w:val="28"/>
        </w:rPr>
        <w:t xml:space="preserve">создать условия для развития управленческих компетенций педагогов как средства повышения качества образования </w:t>
      </w:r>
      <w:r w:rsidR="00F94AFF" w:rsidRPr="00EE4D8C">
        <w:rPr>
          <w:rFonts w:ascii="Times New Roman" w:eastAsia="Times New Roman" w:hAnsi="Times New Roman" w:cs="Times New Roman"/>
          <w:color w:val="000000"/>
          <w:sz w:val="28"/>
          <w:szCs w:val="28"/>
        </w:rPr>
        <w:t>в условиях перехода на ФГОС</w:t>
      </w:r>
      <w:r w:rsidRPr="00EE4D8C">
        <w:rPr>
          <w:rFonts w:ascii="Times New Roman" w:eastAsia="Times New Roman" w:hAnsi="Times New Roman" w:cs="Times New Roman"/>
          <w:color w:val="000000"/>
          <w:sz w:val="28"/>
          <w:szCs w:val="28"/>
        </w:rPr>
        <w:t>;</w:t>
      </w:r>
    </w:p>
    <w:p w:rsidR="00DE0A85" w:rsidRPr="00EE4D8C" w:rsidRDefault="00DE0A85" w:rsidP="0024724E">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 </w:t>
      </w:r>
      <w:r w:rsidR="00F94AFF" w:rsidRPr="00EE4D8C">
        <w:rPr>
          <w:rFonts w:ascii="Times New Roman" w:eastAsia="Times New Roman" w:hAnsi="Times New Roman" w:cs="Times New Roman"/>
          <w:sz w:val="28"/>
          <w:szCs w:val="28"/>
        </w:rPr>
        <w:t>выявить и обобщить положительный педагогический опыт реализации ФГОС</w:t>
      </w:r>
      <w:r w:rsidRPr="00EE4D8C">
        <w:rPr>
          <w:rFonts w:ascii="Times New Roman" w:eastAsia="Times New Roman" w:hAnsi="Times New Roman" w:cs="Times New Roman"/>
          <w:sz w:val="28"/>
          <w:szCs w:val="28"/>
        </w:rPr>
        <w:t>.</w:t>
      </w:r>
    </w:p>
    <w:p w:rsidR="00DE0A85" w:rsidRPr="00EE4D8C" w:rsidRDefault="00DE0A85" w:rsidP="0024724E">
      <w:pPr>
        <w:spacing w:before="180"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Для достижения цели и выполнения поставленных задач использ</w:t>
      </w:r>
      <w:r w:rsidR="00F94AFF" w:rsidRPr="00EE4D8C">
        <w:rPr>
          <w:rFonts w:ascii="Times New Roman" w:eastAsia="Times New Roman" w:hAnsi="Times New Roman" w:cs="Times New Roman"/>
          <w:sz w:val="28"/>
          <w:szCs w:val="28"/>
        </w:rPr>
        <w:t>уются</w:t>
      </w:r>
      <w:r w:rsidR="00657E69" w:rsidRPr="00EE4D8C">
        <w:rPr>
          <w:rFonts w:ascii="Times New Roman" w:eastAsia="Times New Roman" w:hAnsi="Times New Roman" w:cs="Times New Roman"/>
          <w:sz w:val="28"/>
          <w:szCs w:val="28"/>
        </w:rPr>
        <w:t xml:space="preserve"> такие формы и методы работы: педагогический совет,</w:t>
      </w:r>
      <w:r w:rsidRPr="00EE4D8C">
        <w:rPr>
          <w:rFonts w:ascii="Times New Roman" w:eastAsia="Times New Roman" w:hAnsi="Times New Roman" w:cs="Times New Roman"/>
          <w:sz w:val="28"/>
          <w:szCs w:val="28"/>
        </w:rPr>
        <w:t xml:space="preserve"> открытые уроки</w:t>
      </w:r>
      <w:r w:rsidR="00657E69" w:rsidRPr="00EE4D8C">
        <w:rPr>
          <w:rFonts w:ascii="Times New Roman" w:eastAsia="Times New Roman" w:hAnsi="Times New Roman" w:cs="Times New Roman"/>
          <w:sz w:val="28"/>
          <w:szCs w:val="28"/>
        </w:rPr>
        <w:t xml:space="preserve">, творческие отчеты, обобщение </w:t>
      </w:r>
      <w:r w:rsidRPr="00EE4D8C">
        <w:rPr>
          <w:rFonts w:ascii="Times New Roman" w:eastAsia="Times New Roman" w:hAnsi="Times New Roman" w:cs="Times New Roman"/>
          <w:sz w:val="28"/>
          <w:szCs w:val="28"/>
        </w:rPr>
        <w:t>пе</w:t>
      </w:r>
      <w:r w:rsidR="00657E69" w:rsidRPr="00EE4D8C">
        <w:rPr>
          <w:rFonts w:ascii="Times New Roman" w:eastAsia="Times New Roman" w:hAnsi="Times New Roman" w:cs="Times New Roman"/>
          <w:sz w:val="28"/>
          <w:szCs w:val="28"/>
        </w:rPr>
        <w:t>дагогического опыта, заседания методических объединений и</w:t>
      </w:r>
      <w:r w:rsidRPr="00EE4D8C">
        <w:rPr>
          <w:rFonts w:ascii="Times New Roman" w:eastAsia="Times New Roman" w:hAnsi="Times New Roman" w:cs="Times New Roman"/>
          <w:sz w:val="28"/>
          <w:szCs w:val="28"/>
        </w:rPr>
        <w:t xml:space="preserve"> творческих групп, психолого-пед</w:t>
      </w:r>
      <w:r w:rsidR="00E548B5" w:rsidRPr="00EE4D8C">
        <w:rPr>
          <w:rFonts w:ascii="Times New Roman" w:eastAsia="Times New Roman" w:hAnsi="Times New Roman" w:cs="Times New Roman"/>
          <w:sz w:val="28"/>
          <w:szCs w:val="28"/>
        </w:rPr>
        <w:t>агогический консилиум, мастер-</w:t>
      </w:r>
      <w:r w:rsidRPr="00EE4D8C">
        <w:rPr>
          <w:rFonts w:ascii="Times New Roman" w:eastAsia="Times New Roman" w:hAnsi="Times New Roman" w:cs="Times New Roman"/>
          <w:sz w:val="28"/>
          <w:szCs w:val="28"/>
        </w:rPr>
        <w:t>класс, участие в муници</w:t>
      </w:r>
      <w:r w:rsidR="00657E69" w:rsidRPr="00EE4D8C">
        <w:rPr>
          <w:rFonts w:ascii="Times New Roman" w:eastAsia="Times New Roman" w:hAnsi="Times New Roman" w:cs="Times New Roman"/>
          <w:sz w:val="28"/>
          <w:szCs w:val="28"/>
        </w:rPr>
        <w:t>пальном</w:t>
      </w:r>
      <w:r w:rsidR="009B5CF4" w:rsidRPr="00EE4D8C">
        <w:rPr>
          <w:rFonts w:ascii="Times New Roman" w:eastAsia="Times New Roman" w:hAnsi="Times New Roman" w:cs="Times New Roman"/>
          <w:sz w:val="28"/>
          <w:szCs w:val="28"/>
        </w:rPr>
        <w:t xml:space="preserve"> конкурсе молодых специалистов «Свежий ветер»</w:t>
      </w:r>
      <w:r w:rsidR="0074664D" w:rsidRPr="00EE4D8C">
        <w:rPr>
          <w:rFonts w:ascii="Times New Roman" w:eastAsia="Times New Roman" w:hAnsi="Times New Roman" w:cs="Times New Roman"/>
          <w:sz w:val="28"/>
          <w:szCs w:val="28"/>
        </w:rPr>
        <w:t>, участие в муниципальном проекте «Эффект команды»</w:t>
      </w:r>
      <w:r w:rsidRPr="00EE4D8C">
        <w:rPr>
          <w:rFonts w:ascii="Times New Roman" w:eastAsia="Times New Roman" w:hAnsi="Times New Roman" w:cs="Times New Roman"/>
          <w:sz w:val="28"/>
          <w:szCs w:val="28"/>
        </w:rPr>
        <w:t>, собеседование, консультация, самообразование, курсовая подготовка. Эти задачи нашли своё решение через диагностику и мониторинг професси</w:t>
      </w:r>
      <w:r w:rsidR="00657E69" w:rsidRPr="00EE4D8C">
        <w:rPr>
          <w:rFonts w:ascii="Times New Roman" w:eastAsia="Times New Roman" w:hAnsi="Times New Roman" w:cs="Times New Roman"/>
          <w:sz w:val="28"/>
          <w:szCs w:val="28"/>
        </w:rPr>
        <w:t xml:space="preserve">ональных компетенций </w:t>
      </w:r>
      <w:r w:rsidRPr="00EE4D8C">
        <w:rPr>
          <w:rFonts w:ascii="Times New Roman" w:eastAsia="Times New Roman" w:hAnsi="Times New Roman" w:cs="Times New Roman"/>
          <w:sz w:val="28"/>
          <w:szCs w:val="28"/>
        </w:rPr>
        <w:lastRenderedPageBreak/>
        <w:t xml:space="preserve">педагогов, апробирования </w:t>
      </w:r>
      <w:r w:rsidR="00657E69" w:rsidRPr="00EE4D8C">
        <w:rPr>
          <w:rFonts w:ascii="Times New Roman" w:eastAsia="Times New Roman" w:hAnsi="Times New Roman" w:cs="Times New Roman"/>
          <w:sz w:val="28"/>
          <w:szCs w:val="28"/>
        </w:rPr>
        <w:t>ими педагогических технологий и использование их в работе, проведение педагогических и</w:t>
      </w:r>
      <w:r w:rsidRPr="00EE4D8C">
        <w:rPr>
          <w:rFonts w:ascii="Times New Roman" w:eastAsia="Times New Roman" w:hAnsi="Times New Roman" w:cs="Times New Roman"/>
          <w:sz w:val="28"/>
          <w:szCs w:val="28"/>
        </w:rPr>
        <w:t xml:space="preserve"> методических советов, практико-ориентированных семинаров, работу с одарёнными детьми, реализацию задач ФГОС, аттестацию педагогических кадров, повышение уровня квалификации через различные формы.</w:t>
      </w:r>
    </w:p>
    <w:p w:rsidR="00DE0A85" w:rsidRPr="00EE4D8C" w:rsidRDefault="00DE0A85" w:rsidP="0024724E">
      <w:pPr>
        <w:spacing w:before="180"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Данные пункты являются показателями результативности деятельности за год.</w:t>
      </w:r>
    </w:p>
    <w:p w:rsidR="00DE0A85" w:rsidRPr="00EE4D8C" w:rsidRDefault="00DE0A85" w:rsidP="00DE0A85">
      <w:pPr>
        <w:spacing w:before="180" w:after="180" w:line="240" w:lineRule="auto"/>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Итоги успеваемости и качества знаний учащихся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843"/>
        <w:gridCol w:w="1559"/>
        <w:gridCol w:w="1560"/>
        <w:gridCol w:w="1842"/>
      </w:tblGrid>
      <w:tr w:rsidR="00A25C8E" w:rsidRPr="00EE4D8C" w:rsidTr="00A25C8E">
        <w:tc>
          <w:tcPr>
            <w:tcW w:w="2410" w:type="dxa"/>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Классный руководитель</w:t>
            </w:r>
          </w:p>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ФИО</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класс</w:t>
            </w:r>
          </w:p>
        </w:tc>
        <w:tc>
          <w:tcPr>
            <w:tcW w:w="1843" w:type="dxa"/>
          </w:tcPr>
          <w:p w:rsidR="00A25C8E" w:rsidRPr="00EE4D8C" w:rsidRDefault="00A25C8E" w:rsidP="00A25C8E">
            <w:pPr>
              <w:jc w:val="center"/>
              <w:rPr>
                <w:rFonts w:ascii="Times New Roman" w:hAnsi="Times New Roman" w:cs="Times New Roman"/>
                <w:sz w:val="28"/>
                <w:szCs w:val="28"/>
              </w:rPr>
            </w:pPr>
            <w:r w:rsidRPr="00EE4D8C">
              <w:rPr>
                <w:rFonts w:ascii="Times New Roman" w:hAnsi="Times New Roman" w:cs="Times New Roman"/>
                <w:sz w:val="28"/>
                <w:szCs w:val="28"/>
              </w:rPr>
              <w:t>Кол-во учащихся на конец года</w:t>
            </w:r>
          </w:p>
        </w:tc>
        <w:tc>
          <w:tcPr>
            <w:tcW w:w="1559" w:type="dxa"/>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Кол-во отличников</w:t>
            </w:r>
          </w:p>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и(%)</w:t>
            </w:r>
          </w:p>
        </w:tc>
        <w:tc>
          <w:tcPr>
            <w:tcW w:w="1560" w:type="dxa"/>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Кол-во ударников и (%)</w:t>
            </w:r>
          </w:p>
        </w:tc>
        <w:tc>
          <w:tcPr>
            <w:tcW w:w="1842" w:type="dxa"/>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Кол-во неуспевающих и (%)</w:t>
            </w:r>
          </w:p>
        </w:tc>
      </w:tr>
      <w:tr w:rsidR="00A25C8E" w:rsidRPr="00EE4D8C" w:rsidTr="00A25C8E">
        <w:tc>
          <w:tcPr>
            <w:tcW w:w="2410" w:type="dxa"/>
            <w:vAlign w:val="center"/>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Староверова С.В.</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14</w:t>
            </w:r>
          </w:p>
        </w:tc>
        <w:tc>
          <w:tcPr>
            <w:tcW w:w="1559"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c>
          <w:tcPr>
            <w:tcW w:w="1560"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c>
          <w:tcPr>
            <w:tcW w:w="1842" w:type="dxa"/>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r>
      <w:tr w:rsidR="00A25C8E" w:rsidRPr="00EE4D8C" w:rsidTr="00A25C8E">
        <w:tc>
          <w:tcPr>
            <w:tcW w:w="2410" w:type="dxa"/>
            <w:vAlign w:val="center"/>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Шаповалова А.П.</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2</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19</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4/</w:t>
            </w:r>
            <w:r w:rsidRPr="00EE4D8C">
              <w:rPr>
                <w:rFonts w:ascii="Times New Roman" w:hAnsi="Times New Roman" w:cs="Times New Roman"/>
                <w:sz w:val="28"/>
                <w:szCs w:val="28"/>
                <w:lang w:val="en-US"/>
              </w:rPr>
              <w:t>2</w:t>
            </w:r>
            <w:r w:rsidRPr="00EE4D8C">
              <w:rPr>
                <w:rFonts w:ascii="Times New Roman" w:hAnsi="Times New Roman" w:cs="Times New Roman"/>
                <w:sz w:val="28"/>
                <w:szCs w:val="28"/>
              </w:rPr>
              <w:t>1%</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8/42%</w:t>
            </w:r>
          </w:p>
        </w:tc>
        <w:tc>
          <w:tcPr>
            <w:tcW w:w="1842" w:type="dxa"/>
            <w:vAlign w:val="center"/>
          </w:tcPr>
          <w:p w:rsidR="00A25C8E" w:rsidRPr="00EE4D8C" w:rsidRDefault="00A25C8E" w:rsidP="005C46A9">
            <w:pPr>
              <w:jc w:val="center"/>
              <w:rPr>
                <w:rFonts w:ascii="Times New Roman" w:hAnsi="Times New Roman" w:cs="Times New Roman"/>
                <w:sz w:val="28"/>
                <w:szCs w:val="28"/>
                <w:lang w:val="en-US"/>
              </w:rPr>
            </w:pPr>
            <w:r w:rsidRPr="00EE4D8C">
              <w:rPr>
                <w:rFonts w:ascii="Times New Roman" w:hAnsi="Times New Roman" w:cs="Times New Roman"/>
                <w:sz w:val="28"/>
                <w:szCs w:val="28"/>
                <w:lang w:val="en-US"/>
              </w:rPr>
              <w:t>-</w:t>
            </w:r>
          </w:p>
        </w:tc>
      </w:tr>
      <w:tr w:rsidR="00A25C8E" w:rsidRPr="00EE4D8C" w:rsidTr="00A25C8E">
        <w:tc>
          <w:tcPr>
            <w:tcW w:w="2410" w:type="dxa"/>
            <w:shd w:val="clear" w:color="auto" w:fill="FFFFFF"/>
            <w:vAlign w:val="center"/>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Петрова Д.А.</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14</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lang w:val="en-US"/>
              </w:rPr>
              <w:t>4</w:t>
            </w:r>
            <w:r w:rsidRPr="00EE4D8C">
              <w:rPr>
                <w:rFonts w:ascii="Times New Roman" w:hAnsi="Times New Roman" w:cs="Times New Roman"/>
                <w:sz w:val="28"/>
                <w:szCs w:val="28"/>
              </w:rPr>
              <w:t>/</w:t>
            </w:r>
            <w:r w:rsidRPr="00EE4D8C">
              <w:rPr>
                <w:rFonts w:ascii="Times New Roman" w:hAnsi="Times New Roman" w:cs="Times New Roman"/>
                <w:sz w:val="28"/>
                <w:szCs w:val="28"/>
                <w:lang w:val="en-US"/>
              </w:rPr>
              <w:t>29</w:t>
            </w:r>
            <w:r w:rsidRPr="00EE4D8C">
              <w:rPr>
                <w:rFonts w:ascii="Times New Roman" w:hAnsi="Times New Roman" w:cs="Times New Roman"/>
                <w:sz w:val="28"/>
                <w:szCs w:val="28"/>
              </w:rPr>
              <w:t>%</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4/</w:t>
            </w:r>
            <w:r w:rsidRPr="00EE4D8C">
              <w:rPr>
                <w:rFonts w:ascii="Times New Roman" w:hAnsi="Times New Roman" w:cs="Times New Roman"/>
                <w:sz w:val="28"/>
                <w:szCs w:val="28"/>
                <w:lang w:val="en-US"/>
              </w:rPr>
              <w:t>2</w:t>
            </w:r>
            <w:r w:rsidRPr="00EE4D8C">
              <w:rPr>
                <w:rFonts w:ascii="Times New Roman" w:hAnsi="Times New Roman" w:cs="Times New Roman"/>
                <w:sz w:val="28"/>
                <w:szCs w:val="28"/>
              </w:rPr>
              <w:t>9%</w:t>
            </w:r>
          </w:p>
        </w:tc>
        <w:tc>
          <w:tcPr>
            <w:tcW w:w="1842"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w:t>
            </w:r>
          </w:p>
        </w:tc>
      </w:tr>
      <w:tr w:rsidR="00A25C8E" w:rsidRPr="00EE4D8C" w:rsidTr="00A25C8E">
        <w:tc>
          <w:tcPr>
            <w:tcW w:w="2410" w:type="dxa"/>
            <w:shd w:val="clear" w:color="auto" w:fill="FFFFFF"/>
            <w:vAlign w:val="center"/>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Савченко Н.Ю.</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8</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5</w:t>
            </w:r>
            <w:r w:rsidRPr="00EE4D8C">
              <w:rPr>
                <w:rFonts w:ascii="Times New Roman" w:hAnsi="Times New Roman" w:cs="Times New Roman"/>
                <w:sz w:val="28"/>
                <w:szCs w:val="28"/>
                <w:lang w:val="en-US"/>
              </w:rPr>
              <w:t>/</w:t>
            </w:r>
            <w:r w:rsidRPr="00EE4D8C">
              <w:rPr>
                <w:rFonts w:ascii="Times New Roman" w:hAnsi="Times New Roman" w:cs="Times New Roman"/>
                <w:sz w:val="28"/>
                <w:szCs w:val="28"/>
              </w:rPr>
              <w:t>63%</w:t>
            </w:r>
          </w:p>
        </w:tc>
        <w:tc>
          <w:tcPr>
            <w:tcW w:w="1842"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r>
      <w:tr w:rsidR="00A25C8E" w:rsidRPr="00EE4D8C" w:rsidTr="00A25C8E">
        <w:tc>
          <w:tcPr>
            <w:tcW w:w="2410" w:type="dxa"/>
          </w:tcPr>
          <w:p w:rsidR="00A25C8E" w:rsidRPr="00EE4D8C" w:rsidRDefault="00A25C8E" w:rsidP="005C46A9">
            <w:pPr>
              <w:jc w:val="right"/>
              <w:rPr>
                <w:rFonts w:ascii="Times New Roman" w:hAnsi="Times New Roman" w:cs="Times New Roman"/>
                <w:b/>
                <w:sz w:val="28"/>
                <w:szCs w:val="28"/>
              </w:rPr>
            </w:pPr>
            <w:r w:rsidRPr="00EE4D8C">
              <w:rPr>
                <w:rFonts w:ascii="Times New Roman" w:hAnsi="Times New Roman" w:cs="Times New Roman"/>
                <w:b/>
                <w:sz w:val="28"/>
                <w:szCs w:val="28"/>
              </w:rPr>
              <w:t>ВСЕГО</w:t>
            </w:r>
          </w:p>
        </w:tc>
        <w:tc>
          <w:tcPr>
            <w:tcW w:w="1134" w:type="dxa"/>
            <w:vAlign w:val="center"/>
          </w:tcPr>
          <w:p w:rsidR="00A25C8E" w:rsidRPr="00EE4D8C" w:rsidRDefault="00A25C8E" w:rsidP="005C46A9">
            <w:pPr>
              <w:jc w:val="center"/>
              <w:rPr>
                <w:rFonts w:ascii="Times New Roman" w:hAnsi="Times New Roman" w:cs="Times New Roman"/>
                <w:sz w:val="28"/>
                <w:szCs w:val="28"/>
              </w:rPr>
            </w:pPr>
          </w:p>
        </w:tc>
        <w:tc>
          <w:tcPr>
            <w:tcW w:w="1843"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41(без 1 кл.)</w:t>
            </w:r>
          </w:p>
        </w:tc>
        <w:tc>
          <w:tcPr>
            <w:tcW w:w="1559"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8/20%</w:t>
            </w:r>
          </w:p>
        </w:tc>
        <w:tc>
          <w:tcPr>
            <w:tcW w:w="1560"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17</w:t>
            </w:r>
            <w:r w:rsidRPr="00EE4D8C">
              <w:rPr>
                <w:rFonts w:ascii="Times New Roman" w:hAnsi="Times New Roman" w:cs="Times New Roman"/>
                <w:b/>
                <w:sz w:val="28"/>
                <w:szCs w:val="28"/>
                <w:lang w:val="en-US"/>
              </w:rPr>
              <w:t>/</w:t>
            </w:r>
            <w:r w:rsidRPr="00EE4D8C">
              <w:rPr>
                <w:rFonts w:ascii="Times New Roman" w:hAnsi="Times New Roman" w:cs="Times New Roman"/>
                <w:b/>
                <w:sz w:val="28"/>
                <w:szCs w:val="28"/>
              </w:rPr>
              <w:t>42%</w:t>
            </w:r>
          </w:p>
        </w:tc>
        <w:tc>
          <w:tcPr>
            <w:tcW w:w="1842"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r>
      <w:tr w:rsidR="00A25C8E" w:rsidRPr="00EE4D8C" w:rsidTr="00A25C8E">
        <w:tc>
          <w:tcPr>
            <w:tcW w:w="2410" w:type="dxa"/>
            <w:shd w:val="clear" w:color="auto" w:fill="FFFFFF"/>
            <w:vAlign w:val="center"/>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Белехова Е.Н.</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8</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1/13%</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5/63%</w:t>
            </w:r>
          </w:p>
        </w:tc>
        <w:tc>
          <w:tcPr>
            <w:tcW w:w="1842"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r>
      <w:tr w:rsidR="00A25C8E" w:rsidRPr="00EE4D8C" w:rsidTr="00A25C8E">
        <w:tc>
          <w:tcPr>
            <w:tcW w:w="2410" w:type="dxa"/>
            <w:shd w:val="clear" w:color="auto" w:fill="FFFFFF"/>
            <w:vAlign w:val="center"/>
          </w:tcPr>
          <w:p w:rsidR="00A25C8E" w:rsidRPr="00EE4D8C" w:rsidRDefault="00A25C8E" w:rsidP="005C46A9">
            <w:pPr>
              <w:rPr>
                <w:rFonts w:ascii="Times New Roman" w:hAnsi="Times New Roman" w:cs="Times New Roman"/>
                <w:b/>
                <w:sz w:val="28"/>
                <w:szCs w:val="28"/>
              </w:rPr>
            </w:pPr>
            <w:r w:rsidRPr="00EE4D8C">
              <w:rPr>
                <w:rFonts w:ascii="Times New Roman" w:hAnsi="Times New Roman" w:cs="Times New Roman"/>
                <w:sz w:val="28"/>
                <w:szCs w:val="28"/>
              </w:rPr>
              <w:t>Каледа Т.А.</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6</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14</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3/21%</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1/7%</w:t>
            </w:r>
          </w:p>
        </w:tc>
        <w:tc>
          <w:tcPr>
            <w:tcW w:w="1842"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r>
      <w:tr w:rsidR="00A25C8E" w:rsidRPr="00EE4D8C" w:rsidTr="00A25C8E">
        <w:tc>
          <w:tcPr>
            <w:tcW w:w="2410" w:type="dxa"/>
            <w:vAlign w:val="center"/>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Москвитина Н.А.</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7</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14</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w:t>
            </w:r>
          </w:p>
        </w:tc>
        <w:tc>
          <w:tcPr>
            <w:tcW w:w="1560" w:type="dxa"/>
            <w:vAlign w:val="center"/>
          </w:tcPr>
          <w:p w:rsidR="00A25C8E" w:rsidRPr="00EE4D8C" w:rsidRDefault="00A25C8E" w:rsidP="005C46A9">
            <w:pPr>
              <w:jc w:val="center"/>
              <w:rPr>
                <w:rFonts w:ascii="Times New Roman" w:hAnsi="Times New Roman" w:cs="Times New Roman"/>
                <w:sz w:val="28"/>
                <w:szCs w:val="28"/>
                <w:lang w:val="en-US"/>
              </w:rPr>
            </w:pPr>
            <w:r w:rsidRPr="00EE4D8C">
              <w:rPr>
                <w:rFonts w:ascii="Times New Roman" w:hAnsi="Times New Roman" w:cs="Times New Roman"/>
                <w:sz w:val="28"/>
                <w:szCs w:val="28"/>
              </w:rPr>
              <w:t>5</w:t>
            </w:r>
            <w:r w:rsidRPr="00EE4D8C">
              <w:rPr>
                <w:rFonts w:ascii="Times New Roman" w:hAnsi="Times New Roman" w:cs="Times New Roman"/>
                <w:sz w:val="28"/>
                <w:szCs w:val="28"/>
                <w:lang w:val="en-US"/>
              </w:rPr>
              <w:t>/</w:t>
            </w:r>
            <w:r w:rsidRPr="00EE4D8C">
              <w:rPr>
                <w:rFonts w:ascii="Times New Roman" w:hAnsi="Times New Roman" w:cs="Times New Roman"/>
                <w:sz w:val="28"/>
                <w:szCs w:val="28"/>
              </w:rPr>
              <w:t>36</w:t>
            </w:r>
            <w:r w:rsidRPr="00EE4D8C">
              <w:rPr>
                <w:rFonts w:ascii="Times New Roman" w:hAnsi="Times New Roman" w:cs="Times New Roman"/>
                <w:sz w:val="28"/>
                <w:szCs w:val="28"/>
                <w:lang w:val="en-US"/>
              </w:rPr>
              <w:t>%</w:t>
            </w:r>
          </w:p>
        </w:tc>
        <w:tc>
          <w:tcPr>
            <w:tcW w:w="1842" w:type="dxa"/>
            <w:vAlign w:val="center"/>
          </w:tcPr>
          <w:p w:rsidR="00A25C8E" w:rsidRPr="00EE4D8C" w:rsidRDefault="00A25C8E" w:rsidP="005C46A9">
            <w:pPr>
              <w:jc w:val="center"/>
              <w:rPr>
                <w:rFonts w:ascii="Times New Roman" w:hAnsi="Times New Roman" w:cs="Times New Roman"/>
                <w:b/>
                <w:sz w:val="28"/>
                <w:szCs w:val="28"/>
              </w:rPr>
            </w:pPr>
          </w:p>
        </w:tc>
      </w:tr>
      <w:tr w:rsidR="00A25C8E" w:rsidRPr="00EE4D8C" w:rsidTr="00A25C8E">
        <w:tc>
          <w:tcPr>
            <w:tcW w:w="2410" w:type="dxa"/>
            <w:shd w:val="clear" w:color="auto" w:fill="FFFFFF"/>
            <w:vAlign w:val="center"/>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Плохая Е.В.</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8</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11</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5</w:t>
            </w:r>
            <w:r w:rsidRPr="00EE4D8C">
              <w:rPr>
                <w:rFonts w:ascii="Times New Roman" w:hAnsi="Times New Roman" w:cs="Times New Roman"/>
                <w:sz w:val="28"/>
                <w:szCs w:val="28"/>
                <w:lang w:val="en-US"/>
              </w:rPr>
              <w:t>/</w:t>
            </w:r>
            <w:r w:rsidRPr="00EE4D8C">
              <w:rPr>
                <w:rFonts w:ascii="Times New Roman" w:hAnsi="Times New Roman" w:cs="Times New Roman"/>
                <w:sz w:val="28"/>
                <w:szCs w:val="28"/>
              </w:rPr>
              <w:t>46%</w:t>
            </w:r>
          </w:p>
        </w:tc>
        <w:tc>
          <w:tcPr>
            <w:tcW w:w="1842" w:type="dxa"/>
            <w:vAlign w:val="center"/>
          </w:tcPr>
          <w:p w:rsidR="00A25C8E" w:rsidRPr="00EE4D8C" w:rsidRDefault="00A25C8E" w:rsidP="005C46A9">
            <w:pPr>
              <w:jc w:val="center"/>
              <w:rPr>
                <w:rFonts w:ascii="Times New Roman" w:hAnsi="Times New Roman" w:cs="Times New Roman"/>
                <w:b/>
                <w:sz w:val="28"/>
                <w:szCs w:val="28"/>
              </w:rPr>
            </w:pPr>
          </w:p>
        </w:tc>
      </w:tr>
      <w:tr w:rsidR="00A25C8E" w:rsidRPr="00EE4D8C" w:rsidTr="00A25C8E">
        <w:tc>
          <w:tcPr>
            <w:tcW w:w="2410" w:type="dxa"/>
            <w:shd w:val="clear" w:color="auto" w:fill="FFFFFF"/>
            <w:vAlign w:val="center"/>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Кацебина Т.В.</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9</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24</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7</w:t>
            </w:r>
            <w:r w:rsidRPr="00EE4D8C">
              <w:rPr>
                <w:rFonts w:ascii="Times New Roman" w:hAnsi="Times New Roman" w:cs="Times New Roman"/>
                <w:sz w:val="28"/>
                <w:szCs w:val="28"/>
                <w:lang w:val="en-US"/>
              </w:rPr>
              <w:t>/</w:t>
            </w:r>
            <w:r w:rsidRPr="00EE4D8C">
              <w:rPr>
                <w:rFonts w:ascii="Times New Roman" w:hAnsi="Times New Roman" w:cs="Times New Roman"/>
                <w:sz w:val="28"/>
                <w:szCs w:val="28"/>
              </w:rPr>
              <w:t>29%</w:t>
            </w:r>
          </w:p>
        </w:tc>
        <w:tc>
          <w:tcPr>
            <w:tcW w:w="1842" w:type="dxa"/>
            <w:vAlign w:val="center"/>
          </w:tcPr>
          <w:p w:rsidR="00A25C8E" w:rsidRPr="00EE4D8C" w:rsidRDefault="00A25C8E" w:rsidP="005C46A9">
            <w:pPr>
              <w:jc w:val="center"/>
              <w:rPr>
                <w:rFonts w:ascii="Times New Roman" w:hAnsi="Times New Roman" w:cs="Times New Roman"/>
                <w:b/>
                <w:sz w:val="28"/>
                <w:szCs w:val="28"/>
              </w:rPr>
            </w:pPr>
          </w:p>
        </w:tc>
      </w:tr>
      <w:tr w:rsidR="00A25C8E" w:rsidRPr="00EE4D8C" w:rsidTr="00A25C8E">
        <w:tc>
          <w:tcPr>
            <w:tcW w:w="2410" w:type="dxa"/>
          </w:tcPr>
          <w:p w:rsidR="00A25C8E" w:rsidRPr="00EE4D8C" w:rsidRDefault="00A25C8E" w:rsidP="005C46A9">
            <w:pPr>
              <w:jc w:val="right"/>
              <w:rPr>
                <w:rFonts w:ascii="Times New Roman" w:hAnsi="Times New Roman" w:cs="Times New Roman"/>
                <w:b/>
                <w:sz w:val="28"/>
                <w:szCs w:val="28"/>
              </w:rPr>
            </w:pPr>
            <w:r w:rsidRPr="00EE4D8C">
              <w:rPr>
                <w:rFonts w:ascii="Times New Roman" w:hAnsi="Times New Roman" w:cs="Times New Roman"/>
                <w:b/>
                <w:sz w:val="28"/>
                <w:szCs w:val="28"/>
              </w:rPr>
              <w:t>ВСЕГО</w:t>
            </w:r>
          </w:p>
        </w:tc>
        <w:tc>
          <w:tcPr>
            <w:tcW w:w="1134" w:type="dxa"/>
            <w:vAlign w:val="center"/>
          </w:tcPr>
          <w:p w:rsidR="00A25C8E" w:rsidRPr="00EE4D8C" w:rsidRDefault="00A25C8E" w:rsidP="005C46A9">
            <w:pPr>
              <w:jc w:val="center"/>
              <w:rPr>
                <w:rFonts w:ascii="Times New Roman" w:hAnsi="Times New Roman" w:cs="Times New Roman"/>
                <w:sz w:val="28"/>
                <w:szCs w:val="28"/>
              </w:rPr>
            </w:pPr>
          </w:p>
        </w:tc>
        <w:tc>
          <w:tcPr>
            <w:tcW w:w="1843"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71</w:t>
            </w:r>
          </w:p>
        </w:tc>
        <w:tc>
          <w:tcPr>
            <w:tcW w:w="1559"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4</w:t>
            </w:r>
            <w:r w:rsidRPr="00EE4D8C">
              <w:rPr>
                <w:rFonts w:ascii="Times New Roman" w:hAnsi="Times New Roman" w:cs="Times New Roman"/>
                <w:b/>
                <w:sz w:val="28"/>
                <w:szCs w:val="28"/>
                <w:lang w:val="en-US"/>
              </w:rPr>
              <w:t>/</w:t>
            </w:r>
            <w:r w:rsidRPr="00EE4D8C">
              <w:rPr>
                <w:rFonts w:ascii="Times New Roman" w:hAnsi="Times New Roman" w:cs="Times New Roman"/>
                <w:b/>
                <w:sz w:val="28"/>
                <w:szCs w:val="28"/>
              </w:rPr>
              <w:t>6%</w:t>
            </w:r>
          </w:p>
        </w:tc>
        <w:tc>
          <w:tcPr>
            <w:tcW w:w="1560" w:type="dxa"/>
            <w:vAlign w:val="center"/>
          </w:tcPr>
          <w:p w:rsidR="00A25C8E" w:rsidRPr="00EE4D8C" w:rsidRDefault="00A25C8E" w:rsidP="00113F87">
            <w:pPr>
              <w:jc w:val="center"/>
              <w:rPr>
                <w:rFonts w:ascii="Times New Roman" w:hAnsi="Times New Roman" w:cs="Times New Roman"/>
                <w:b/>
                <w:sz w:val="28"/>
                <w:szCs w:val="28"/>
                <w:lang w:val="en-US"/>
              </w:rPr>
            </w:pPr>
            <w:r w:rsidRPr="00EE4D8C">
              <w:rPr>
                <w:rFonts w:ascii="Times New Roman" w:hAnsi="Times New Roman" w:cs="Times New Roman"/>
                <w:b/>
                <w:sz w:val="28"/>
                <w:szCs w:val="28"/>
              </w:rPr>
              <w:t>2</w:t>
            </w:r>
            <w:r w:rsidR="00113F87" w:rsidRPr="00EE4D8C">
              <w:rPr>
                <w:rFonts w:ascii="Times New Roman" w:hAnsi="Times New Roman" w:cs="Times New Roman"/>
                <w:b/>
                <w:sz w:val="28"/>
                <w:szCs w:val="28"/>
              </w:rPr>
              <w:t>5</w:t>
            </w:r>
            <w:r w:rsidRPr="00EE4D8C">
              <w:rPr>
                <w:rFonts w:ascii="Times New Roman" w:hAnsi="Times New Roman" w:cs="Times New Roman"/>
                <w:b/>
                <w:sz w:val="28"/>
                <w:szCs w:val="28"/>
                <w:lang w:val="en-US"/>
              </w:rPr>
              <w:t>/</w:t>
            </w:r>
            <w:r w:rsidRPr="00EE4D8C">
              <w:rPr>
                <w:rFonts w:ascii="Times New Roman" w:hAnsi="Times New Roman" w:cs="Times New Roman"/>
                <w:b/>
                <w:sz w:val="28"/>
                <w:szCs w:val="28"/>
              </w:rPr>
              <w:t>3</w:t>
            </w:r>
            <w:r w:rsidR="00113F87" w:rsidRPr="00EE4D8C">
              <w:rPr>
                <w:rFonts w:ascii="Times New Roman" w:hAnsi="Times New Roman" w:cs="Times New Roman"/>
                <w:b/>
                <w:sz w:val="28"/>
                <w:szCs w:val="28"/>
              </w:rPr>
              <w:t>5</w:t>
            </w:r>
            <w:r w:rsidRPr="00EE4D8C">
              <w:rPr>
                <w:rFonts w:ascii="Times New Roman" w:hAnsi="Times New Roman" w:cs="Times New Roman"/>
                <w:b/>
                <w:sz w:val="28"/>
                <w:szCs w:val="28"/>
                <w:lang w:val="en-US"/>
              </w:rPr>
              <w:t>%</w:t>
            </w:r>
          </w:p>
        </w:tc>
        <w:tc>
          <w:tcPr>
            <w:tcW w:w="1842"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r>
      <w:tr w:rsidR="00A25C8E" w:rsidRPr="00EE4D8C" w:rsidTr="00A25C8E">
        <w:tc>
          <w:tcPr>
            <w:tcW w:w="2410" w:type="dxa"/>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Москвитина О.А.</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10</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12</w:t>
            </w:r>
          </w:p>
        </w:tc>
        <w:tc>
          <w:tcPr>
            <w:tcW w:w="1559"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2/17%</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2/17%</w:t>
            </w:r>
          </w:p>
        </w:tc>
        <w:tc>
          <w:tcPr>
            <w:tcW w:w="1842"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1/8%</w:t>
            </w:r>
          </w:p>
        </w:tc>
      </w:tr>
      <w:tr w:rsidR="00A25C8E" w:rsidRPr="00EE4D8C" w:rsidTr="00A25C8E">
        <w:tc>
          <w:tcPr>
            <w:tcW w:w="2410" w:type="dxa"/>
          </w:tcPr>
          <w:p w:rsidR="00A25C8E" w:rsidRPr="00EE4D8C" w:rsidRDefault="00A25C8E" w:rsidP="005C46A9">
            <w:pPr>
              <w:rPr>
                <w:rFonts w:ascii="Times New Roman" w:hAnsi="Times New Roman" w:cs="Times New Roman"/>
                <w:sz w:val="28"/>
                <w:szCs w:val="28"/>
              </w:rPr>
            </w:pPr>
            <w:r w:rsidRPr="00EE4D8C">
              <w:rPr>
                <w:rFonts w:ascii="Times New Roman" w:hAnsi="Times New Roman" w:cs="Times New Roman"/>
                <w:sz w:val="28"/>
                <w:szCs w:val="28"/>
              </w:rPr>
              <w:t>Озимук Е.Н.</w:t>
            </w:r>
          </w:p>
        </w:tc>
        <w:tc>
          <w:tcPr>
            <w:tcW w:w="1134"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11</w:t>
            </w:r>
          </w:p>
        </w:tc>
        <w:tc>
          <w:tcPr>
            <w:tcW w:w="1843"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7</w:t>
            </w:r>
          </w:p>
        </w:tc>
        <w:tc>
          <w:tcPr>
            <w:tcW w:w="1559"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c>
          <w:tcPr>
            <w:tcW w:w="1560" w:type="dxa"/>
            <w:vAlign w:val="center"/>
          </w:tcPr>
          <w:p w:rsidR="00A25C8E" w:rsidRPr="00EE4D8C" w:rsidRDefault="00A25C8E" w:rsidP="005C46A9">
            <w:pPr>
              <w:jc w:val="center"/>
              <w:rPr>
                <w:rFonts w:ascii="Times New Roman" w:hAnsi="Times New Roman" w:cs="Times New Roman"/>
                <w:sz w:val="28"/>
                <w:szCs w:val="28"/>
              </w:rPr>
            </w:pPr>
            <w:r w:rsidRPr="00EE4D8C">
              <w:rPr>
                <w:rFonts w:ascii="Times New Roman" w:hAnsi="Times New Roman" w:cs="Times New Roman"/>
                <w:sz w:val="28"/>
                <w:szCs w:val="28"/>
              </w:rPr>
              <w:t>4/57%</w:t>
            </w:r>
          </w:p>
        </w:tc>
        <w:tc>
          <w:tcPr>
            <w:tcW w:w="1842"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w:t>
            </w:r>
          </w:p>
        </w:tc>
      </w:tr>
      <w:tr w:rsidR="00A25C8E" w:rsidRPr="00EE4D8C" w:rsidTr="00A25C8E">
        <w:tc>
          <w:tcPr>
            <w:tcW w:w="2410" w:type="dxa"/>
          </w:tcPr>
          <w:p w:rsidR="00A25C8E" w:rsidRPr="00EE4D8C" w:rsidRDefault="00A25C8E" w:rsidP="005C46A9">
            <w:pPr>
              <w:jc w:val="right"/>
              <w:rPr>
                <w:rFonts w:ascii="Times New Roman" w:hAnsi="Times New Roman" w:cs="Times New Roman"/>
                <w:sz w:val="28"/>
                <w:szCs w:val="28"/>
              </w:rPr>
            </w:pPr>
            <w:r w:rsidRPr="00EE4D8C">
              <w:rPr>
                <w:rFonts w:ascii="Times New Roman" w:hAnsi="Times New Roman" w:cs="Times New Roman"/>
                <w:b/>
                <w:sz w:val="28"/>
                <w:szCs w:val="28"/>
              </w:rPr>
              <w:t>ВСЕГО</w:t>
            </w:r>
          </w:p>
        </w:tc>
        <w:tc>
          <w:tcPr>
            <w:tcW w:w="1134" w:type="dxa"/>
            <w:vAlign w:val="center"/>
          </w:tcPr>
          <w:p w:rsidR="00A25C8E" w:rsidRPr="00EE4D8C" w:rsidRDefault="00A25C8E" w:rsidP="005C46A9">
            <w:pPr>
              <w:jc w:val="center"/>
              <w:rPr>
                <w:rFonts w:ascii="Times New Roman" w:hAnsi="Times New Roman" w:cs="Times New Roman"/>
                <w:sz w:val="28"/>
                <w:szCs w:val="28"/>
              </w:rPr>
            </w:pPr>
          </w:p>
        </w:tc>
        <w:tc>
          <w:tcPr>
            <w:tcW w:w="1843"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19</w:t>
            </w:r>
          </w:p>
        </w:tc>
        <w:tc>
          <w:tcPr>
            <w:tcW w:w="1559"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2/11%</w:t>
            </w:r>
          </w:p>
        </w:tc>
        <w:tc>
          <w:tcPr>
            <w:tcW w:w="1560"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6/32%</w:t>
            </w:r>
          </w:p>
        </w:tc>
        <w:tc>
          <w:tcPr>
            <w:tcW w:w="1842"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1/5%</w:t>
            </w:r>
          </w:p>
        </w:tc>
      </w:tr>
      <w:tr w:rsidR="00A25C8E" w:rsidRPr="00EE4D8C" w:rsidTr="00A25C8E">
        <w:tc>
          <w:tcPr>
            <w:tcW w:w="2410" w:type="dxa"/>
          </w:tcPr>
          <w:p w:rsidR="00A25C8E" w:rsidRPr="00EE4D8C" w:rsidRDefault="00A25C8E" w:rsidP="005C46A9">
            <w:pPr>
              <w:jc w:val="right"/>
              <w:rPr>
                <w:rFonts w:ascii="Times New Roman" w:hAnsi="Times New Roman" w:cs="Times New Roman"/>
                <w:b/>
                <w:sz w:val="28"/>
                <w:szCs w:val="28"/>
              </w:rPr>
            </w:pPr>
            <w:r w:rsidRPr="00EE4D8C">
              <w:rPr>
                <w:rFonts w:ascii="Times New Roman" w:hAnsi="Times New Roman" w:cs="Times New Roman"/>
                <w:b/>
                <w:sz w:val="28"/>
                <w:szCs w:val="28"/>
              </w:rPr>
              <w:lastRenderedPageBreak/>
              <w:t>ИТОГО</w:t>
            </w:r>
          </w:p>
        </w:tc>
        <w:tc>
          <w:tcPr>
            <w:tcW w:w="1134"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11</w:t>
            </w:r>
          </w:p>
        </w:tc>
        <w:tc>
          <w:tcPr>
            <w:tcW w:w="1843"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131(без 1 класса)</w:t>
            </w:r>
          </w:p>
        </w:tc>
        <w:tc>
          <w:tcPr>
            <w:tcW w:w="1559" w:type="dxa"/>
            <w:vAlign w:val="center"/>
          </w:tcPr>
          <w:p w:rsidR="00A25C8E" w:rsidRPr="00EE4D8C" w:rsidRDefault="00A25C8E" w:rsidP="00A25C8E">
            <w:pPr>
              <w:jc w:val="center"/>
              <w:rPr>
                <w:rFonts w:ascii="Times New Roman" w:hAnsi="Times New Roman" w:cs="Times New Roman"/>
                <w:b/>
                <w:sz w:val="28"/>
                <w:szCs w:val="28"/>
                <w:lang w:val="en-US"/>
              </w:rPr>
            </w:pPr>
            <w:r w:rsidRPr="00EE4D8C">
              <w:rPr>
                <w:rFonts w:ascii="Times New Roman" w:hAnsi="Times New Roman" w:cs="Times New Roman"/>
                <w:b/>
                <w:sz w:val="28"/>
                <w:szCs w:val="28"/>
              </w:rPr>
              <w:t>14</w:t>
            </w:r>
            <w:r w:rsidRPr="00EE4D8C">
              <w:rPr>
                <w:rFonts w:ascii="Times New Roman" w:hAnsi="Times New Roman" w:cs="Times New Roman"/>
                <w:b/>
                <w:sz w:val="28"/>
                <w:szCs w:val="28"/>
                <w:lang w:val="en-US"/>
              </w:rPr>
              <w:t>/</w:t>
            </w:r>
            <w:r w:rsidRPr="00EE4D8C">
              <w:rPr>
                <w:rFonts w:ascii="Times New Roman" w:hAnsi="Times New Roman" w:cs="Times New Roman"/>
                <w:b/>
                <w:sz w:val="28"/>
                <w:szCs w:val="28"/>
              </w:rPr>
              <w:t>11</w:t>
            </w:r>
            <w:r w:rsidRPr="00EE4D8C">
              <w:rPr>
                <w:rFonts w:ascii="Times New Roman" w:hAnsi="Times New Roman" w:cs="Times New Roman"/>
                <w:b/>
                <w:sz w:val="28"/>
                <w:szCs w:val="28"/>
                <w:lang w:val="en-US"/>
              </w:rPr>
              <w:t>%</w:t>
            </w:r>
          </w:p>
        </w:tc>
        <w:tc>
          <w:tcPr>
            <w:tcW w:w="1560" w:type="dxa"/>
            <w:vAlign w:val="center"/>
          </w:tcPr>
          <w:p w:rsidR="00A25C8E" w:rsidRPr="00EE4D8C" w:rsidRDefault="00A25C8E" w:rsidP="00113F87">
            <w:pPr>
              <w:jc w:val="center"/>
              <w:rPr>
                <w:rFonts w:ascii="Times New Roman" w:hAnsi="Times New Roman" w:cs="Times New Roman"/>
                <w:b/>
                <w:sz w:val="28"/>
                <w:szCs w:val="28"/>
                <w:lang w:val="en-US"/>
              </w:rPr>
            </w:pPr>
            <w:r w:rsidRPr="00EE4D8C">
              <w:rPr>
                <w:rFonts w:ascii="Times New Roman" w:hAnsi="Times New Roman" w:cs="Times New Roman"/>
                <w:b/>
                <w:sz w:val="28"/>
                <w:szCs w:val="28"/>
              </w:rPr>
              <w:t>4</w:t>
            </w:r>
            <w:r w:rsidR="00113F87" w:rsidRPr="00EE4D8C">
              <w:rPr>
                <w:rFonts w:ascii="Times New Roman" w:hAnsi="Times New Roman" w:cs="Times New Roman"/>
                <w:b/>
                <w:sz w:val="28"/>
                <w:szCs w:val="28"/>
              </w:rPr>
              <w:t>8</w:t>
            </w:r>
            <w:r w:rsidRPr="00EE4D8C">
              <w:rPr>
                <w:rFonts w:ascii="Times New Roman" w:hAnsi="Times New Roman" w:cs="Times New Roman"/>
                <w:b/>
                <w:sz w:val="28"/>
                <w:szCs w:val="28"/>
                <w:lang w:val="en-US"/>
              </w:rPr>
              <w:t>/</w:t>
            </w:r>
            <w:r w:rsidRPr="00EE4D8C">
              <w:rPr>
                <w:rFonts w:ascii="Times New Roman" w:hAnsi="Times New Roman" w:cs="Times New Roman"/>
                <w:b/>
                <w:sz w:val="28"/>
                <w:szCs w:val="28"/>
              </w:rPr>
              <w:t>3</w:t>
            </w:r>
            <w:r w:rsidR="00113F87" w:rsidRPr="00EE4D8C">
              <w:rPr>
                <w:rFonts w:ascii="Times New Roman" w:hAnsi="Times New Roman" w:cs="Times New Roman"/>
                <w:b/>
                <w:sz w:val="28"/>
                <w:szCs w:val="28"/>
              </w:rPr>
              <w:t>7</w:t>
            </w:r>
            <w:r w:rsidRPr="00EE4D8C">
              <w:rPr>
                <w:rFonts w:ascii="Times New Roman" w:hAnsi="Times New Roman" w:cs="Times New Roman"/>
                <w:b/>
                <w:sz w:val="28"/>
                <w:szCs w:val="28"/>
                <w:lang w:val="en-US"/>
              </w:rPr>
              <w:t>%</w:t>
            </w:r>
          </w:p>
        </w:tc>
        <w:tc>
          <w:tcPr>
            <w:tcW w:w="1842" w:type="dxa"/>
            <w:vAlign w:val="center"/>
          </w:tcPr>
          <w:p w:rsidR="00A25C8E" w:rsidRPr="00EE4D8C" w:rsidRDefault="00A25C8E" w:rsidP="005C46A9">
            <w:pPr>
              <w:jc w:val="center"/>
              <w:rPr>
                <w:rFonts w:ascii="Times New Roman" w:hAnsi="Times New Roman" w:cs="Times New Roman"/>
                <w:b/>
                <w:sz w:val="28"/>
                <w:szCs w:val="28"/>
              </w:rPr>
            </w:pPr>
            <w:r w:rsidRPr="00EE4D8C">
              <w:rPr>
                <w:rFonts w:ascii="Times New Roman" w:hAnsi="Times New Roman" w:cs="Times New Roman"/>
                <w:b/>
                <w:sz w:val="28"/>
                <w:szCs w:val="28"/>
              </w:rPr>
              <w:t>1/1%</w:t>
            </w:r>
          </w:p>
        </w:tc>
      </w:tr>
    </w:tbl>
    <w:p w:rsidR="00262C4A" w:rsidRPr="00EE4D8C" w:rsidRDefault="00262C4A" w:rsidP="00262C4A">
      <w:pPr>
        <w:shd w:val="clear" w:color="auto" w:fill="FFFFFF"/>
        <w:spacing w:after="0"/>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Процент качества – 1 ступень – 6</w:t>
      </w:r>
      <w:r w:rsidR="00A25C8E" w:rsidRPr="00EE4D8C">
        <w:rPr>
          <w:rFonts w:ascii="Times New Roman" w:eastAsia="Times New Roman" w:hAnsi="Times New Roman" w:cs="Times New Roman"/>
          <w:sz w:val="28"/>
          <w:szCs w:val="28"/>
        </w:rPr>
        <w:t>1</w:t>
      </w:r>
      <w:r w:rsidRPr="00EE4D8C">
        <w:rPr>
          <w:rFonts w:ascii="Times New Roman" w:eastAsia="Times New Roman" w:hAnsi="Times New Roman" w:cs="Times New Roman"/>
          <w:sz w:val="28"/>
          <w:szCs w:val="28"/>
        </w:rPr>
        <w:t>%</w:t>
      </w:r>
    </w:p>
    <w:p w:rsidR="00262C4A" w:rsidRPr="00EE4D8C" w:rsidRDefault="00262C4A" w:rsidP="00262C4A">
      <w:pPr>
        <w:shd w:val="clear" w:color="auto" w:fill="FFFFFF"/>
        <w:spacing w:after="0"/>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Процент качества – 2 ступень – </w:t>
      </w:r>
      <w:r w:rsidR="00113F87" w:rsidRPr="00EE4D8C">
        <w:rPr>
          <w:rFonts w:ascii="Times New Roman" w:eastAsia="Times New Roman" w:hAnsi="Times New Roman" w:cs="Times New Roman"/>
          <w:sz w:val="28"/>
          <w:szCs w:val="28"/>
        </w:rPr>
        <w:t>41</w:t>
      </w:r>
      <w:r w:rsidRPr="00EE4D8C">
        <w:rPr>
          <w:rFonts w:ascii="Times New Roman" w:eastAsia="Times New Roman" w:hAnsi="Times New Roman" w:cs="Times New Roman"/>
          <w:sz w:val="28"/>
          <w:szCs w:val="28"/>
        </w:rPr>
        <w:t>%</w:t>
      </w:r>
    </w:p>
    <w:p w:rsidR="00262C4A" w:rsidRPr="00EE4D8C" w:rsidRDefault="00262C4A" w:rsidP="00262C4A">
      <w:pPr>
        <w:spacing w:after="0"/>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Процент качества – 3 ступень – </w:t>
      </w:r>
      <w:r w:rsidR="00A25C8E" w:rsidRPr="00EE4D8C">
        <w:rPr>
          <w:rFonts w:ascii="Times New Roman" w:eastAsia="Times New Roman" w:hAnsi="Times New Roman" w:cs="Times New Roman"/>
          <w:sz w:val="28"/>
          <w:szCs w:val="28"/>
        </w:rPr>
        <w:t>42</w:t>
      </w:r>
      <w:r w:rsidRPr="00EE4D8C">
        <w:rPr>
          <w:rFonts w:ascii="Times New Roman" w:eastAsia="Times New Roman" w:hAnsi="Times New Roman" w:cs="Times New Roman"/>
          <w:sz w:val="28"/>
          <w:szCs w:val="28"/>
        </w:rPr>
        <w:t>%</w:t>
      </w:r>
    </w:p>
    <w:p w:rsidR="00DE0A85" w:rsidRPr="00EE4D8C" w:rsidRDefault="00262C4A" w:rsidP="00262C4A">
      <w:pPr>
        <w:spacing w:after="0" w:line="240" w:lineRule="auto"/>
        <w:rPr>
          <w:rFonts w:ascii="Times New Roman" w:hAnsi="Times New Roman" w:cs="Times New Roman"/>
          <w:sz w:val="28"/>
          <w:szCs w:val="28"/>
        </w:rPr>
      </w:pPr>
      <w:r w:rsidRPr="00EE4D8C">
        <w:rPr>
          <w:rFonts w:ascii="Times New Roman" w:eastAsia="Times New Roman" w:hAnsi="Times New Roman" w:cs="Times New Roman"/>
          <w:sz w:val="28"/>
          <w:szCs w:val="28"/>
        </w:rPr>
        <w:t xml:space="preserve">Процент качества по школе – </w:t>
      </w:r>
      <w:r w:rsidR="00A25C8E" w:rsidRPr="00EE4D8C">
        <w:rPr>
          <w:rFonts w:ascii="Times New Roman" w:eastAsia="Times New Roman" w:hAnsi="Times New Roman" w:cs="Times New Roman"/>
          <w:sz w:val="28"/>
          <w:szCs w:val="28"/>
        </w:rPr>
        <w:t>4</w:t>
      </w:r>
      <w:r w:rsidR="00113F87" w:rsidRPr="00EE4D8C">
        <w:rPr>
          <w:rFonts w:ascii="Times New Roman" w:eastAsia="Times New Roman" w:hAnsi="Times New Roman" w:cs="Times New Roman"/>
          <w:sz w:val="28"/>
          <w:szCs w:val="28"/>
        </w:rPr>
        <w:t>7</w:t>
      </w:r>
      <w:r w:rsidRPr="00EE4D8C">
        <w:rPr>
          <w:rFonts w:ascii="Times New Roman" w:eastAsia="Times New Roman" w:hAnsi="Times New Roman" w:cs="Times New Roman"/>
          <w:sz w:val="28"/>
          <w:szCs w:val="28"/>
        </w:rPr>
        <w:t>%</w:t>
      </w:r>
    </w:p>
    <w:p w:rsidR="0024724E" w:rsidRPr="00EE4D8C" w:rsidRDefault="0024724E" w:rsidP="00E60802">
      <w:pPr>
        <w:spacing w:before="180" w:after="180" w:line="240" w:lineRule="auto"/>
        <w:rPr>
          <w:rFonts w:ascii="Times New Roman" w:eastAsia="Times New Roman" w:hAnsi="Times New Roman" w:cs="Times New Roman"/>
          <w:b/>
          <w:sz w:val="28"/>
          <w:szCs w:val="28"/>
        </w:rPr>
      </w:pPr>
    </w:p>
    <w:p w:rsidR="00DE0A85" w:rsidRPr="00EE4D8C" w:rsidRDefault="00DE0A85" w:rsidP="00776FA5">
      <w:pPr>
        <w:spacing w:before="180" w:after="180" w:line="240" w:lineRule="auto"/>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 xml:space="preserve">Сравнительный анализ результатов учебной деятельности за </w:t>
      </w:r>
      <w:r w:rsidR="00587A6D" w:rsidRPr="00EE4D8C">
        <w:rPr>
          <w:rFonts w:ascii="Times New Roman" w:eastAsia="Times New Roman" w:hAnsi="Times New Roman" w:cs="Times New Roman"/>
          <w:b/>
          <w:sz w:val="28"/>
          <w:szCs w:val="28"/>
        </w:rPr>
        <w:t>5 лет</w:t>
      </w:r>
    </w:p>
    <w:tbl>
      <w:tblPr>
        <w:tblStyle w:val="a3"/>
        <w:tblW w:w="10198" w:type="dxa"/>
        <w:tblInd w:w="-848" w:type="dxa"/>
        <w:tblLook w:val="04A0" w:firstRow="1" w:lastRow="0" w:firstColumn="1" w:lastColumn="0" w:noHBand="0" w:noVBand="1"/>
      </w:tblPr>
      <w:tblGrid>
        <w:gridCol w:w="1809"/>
        <w:gridCol w:w="1677"/>
        <w:gridCol w:w="2551"/>
        <w:gridCol w:w="2435"/>
        <w:gridCol w:w="1726"/>
      </w:tblGrid>
      <w:tr w:rsidR="00DE0A85" w:rsidRPr="00EE4D8C" w:rsidTr="00DE0A85">
        <w:tc>
          <w:tcPr>
            <w:tcW w:w="1809" w:type="dxa"/>
          </w:tcPr>
          <w:p w:rsidR="00DE0A85" w:rsidRPr="00EE4D8C" w:rsidRDefault="00DE0A85" w:rsidP="00681CDB">
            <w:pPr>
              <w:spacing w:before="180" w:after="180"/>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Учебный год</w:t>
            </w:r>
          </w:p>
        </w:tc>
        <w:tc>
          <w:tcPr>
            <w:tcW w:w="1677" w:type="dxa"/>
          </w:tcPr>
          <w:p w:rsidR="00DE0A85" w:rsidRPr="00EE4D8C" w:rsidRDefault="00DE0A85" w:rsidP="00681CDB">
            <w:pPr>
              <w:spacing w:before="180" w:after="180"/>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Кол-во учащихся</w:t>
            </w:r>
          </w:p>
        </w:tc>
        <w:tc>
          <w:tcPr>
            <w:tcW w:w="2551" w:type="dxa"/>
          </w:tcPr>
          <w:p w:rsidR="00DE0A85" w:rsidRPr="00EE4D8C" w:rsidRDefault="00DE0A85" w:rsidP="00681CDB">
            <w:pPr>
              <w:spacing w:before="180" w:after="180"/>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Количество отличников и %</w:t>
            </w:r>
          </w:p>
        </w:tc>
        <w:tc>
          <w:tcPr>
            <w:tcW w:w="2435" w:type="dxa"/>
          </w:tcPr>
          <w:p w:rsidR="00DE0A85" w:rsidRPr="00EE4D8C" w:rsidRDefault="00DE0A85" w:rsidP="00681CDB">
            <w:pPr>
              <w:spacing w:before="180" w:after="180"/>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Количество ударников и %</w:t>
            </w:r>
          </w:p>
        </w:tc>
        <w:tc>
          <w:tcPr>
            <w:tcW w:w="1726" w:type="dxa"/>
          </w:tcPr>
          <w:p w:rsidR="00DE0A85" w:rsidRPr="00EE4D8C" w:rsidRDefault="00DE0A85" w:rsidP="00681CDB">
            <w:pPr>
              <w:spacing w:before="180" w:after="180"/>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 xml:space="preserve">Качество % </w:t>
            </w:r>
          </w:p>
        </w:tc>
      </w:tr>
      <w:tr w:rsidR="00DE0A85" w:rsidRPr="00EE4D8C" w:rsidTr="00DE0A85">
        <w:tc>
          <w:tcPr>
            <w:tcW w:w="1809"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2012-2013</w:t>
            </w:r>
          </w:p>
        </w:tc>
        <w:tc>
          <w:tcPr>
            <w:tcW w:w="1677"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155</w:t>
            </w:r>
          </w:p>
        </w:tc>
        <w:tc>
          <w:tcPr>
            <w:tcW w:w="2551"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11/8%</w:t>
            </w:r>
          </w:p>
        </w:tc>
        <w:tc>
          <w:tcPr>
            <w:tcW w:w="2435"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64/44%</w:t>
            </w:r>
          </w:p>
        </w:tc>
        <w:tc>
          <w:tcPr>
            <w:tcW w:w="1726"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51</w:t>
            </w:r>
          </w:p>
        </w:tc>
      </w:tr>
      <w:tr w:rsidR="00DE0A85" w:rsidRPr="00EE4D8C" w:rsidTr="00DE0A85">
        <w:tc>
          <w:tcPr>
            <w:tcW w:w="1809"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2013-2014</w:t>
            </w:r>
          </w:p>
        </w:tc>
        <w:tc>
          <w:tcPr>
            <w:tcW w:w="1677"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137</w:t>
            </w:r>
          </w:p>
        </w:tc>
        <w:tc>
          <w:tcPr>
            <w:tcW w:w="2551"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9/7%</w:t>
            </w:r>
          </w:p>
        </w:tc>
        <w:tc>
          <w:tcPr>
            <w:tcW w:w="2435"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55/44%</w:t>
            </w:r>
          </w:p>
        </w:tc>
        <w:tc>
          <w:tcPr>
            <w:tcW w:w="1726" w:type="dxa"/>
          </w:tcPr>
          <w:p w:rsidR="00DE0A85" w:rsidRPr="00EE4D8C" w:rsidRDefault="00DE0A85"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51</w:t>
            </w:r>
          </w:p>
        </w:tc>
      </w:tr>
      <w:tr w:rsidR="00587A6D" w:rsidRPr="00EE4D8C" w:rsidTr="00DE0A85">
        <w:tc>
          <w:tcPr>
            <w:tcW w:w="1809" w:type="dxa"/>
          </w:tcPr>
          <w:p w:rsidR="00587A6D" w:rsidRPr="00EE4D8C" w:rsidRDefault="00587A6D"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2014-2015</w:t>
            </w:r>
          </w:p>
        </w:tc>
        <w:tc>
          <w:tcPr>
            <w:tcW w:w="1677" w:type="dxa"/>
          </w:tcPr>
          <w:p w:rsidR="00587A6D" w:rsidRPr="00EE4D8C" w:rsidRDefault="00587A6D"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142</w:t>
            </w:r>
          </w:p>
        </w:tc>
        <w:tc>
          <w:tcPr>
            <w:tcW w:w="2551" w:type="dxa"/>
          </w:tcPr>
          <w:p w:rsidR="00587A6D" w:rsidRPr="00EE4D8C" w:rsidRDefault="00587A6D"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7</w:t>
            </w:r>
            <w:r w:rsidRPr="00EE4D8C">
              <w:rPr>
                <w:rFonts w:ascii="Times New Roman" w:eastAsia="Times New Roman" w:hAnsi="Times New Roman" w:cs="Times New Roman"/>
                <w:sz w:val="28"/>
                <w:szCs w:val="28"/>
                <w:lang w:val="en-US"/>
              </w:rPr>
              <w:t>/</w:t>
            </w:r>
            <w:r w:rsidRPr="00EE4D8C">
              <w:rPr>
                <w:rFonts w:ascii="Times New Roman" w:eastAsia="Times New Roman" w:hAnsi="Times New Roman" w:cs="Times New Roman"/>
                <w:sz w:val="28"/>
                <w:szCs w:val="28"/>
              </w:rPr>
              <w:t>6</w:t>
            </w:r>
            <w:r w:rsidRPr="00EE4D8C">
              <w:rPr>
                <w:rFonts w:ascii="Times New Roman" w:eastAsia="Times New Roman" w:hAnsi="Times New Roman" w:cs="Times New Roman"/>
                <w:sz w:val="28"/>
                <w:szCs w:val="28"/>
                <w:lang w:val="en-US"/>
              </w:rPr>
              <w:t>%</w:t>
            </w:r>
          </w:p>
        </w:tc>
        <w:tc>
          <w:tcPr>
            <w:tcW w:w="2435" w:type="dxa"/>
          </w:tcPr>
          <w:p w:rsidR="00587A6D" w:rsidRPr="00EE4D8C" w:rsidRDefault="00587A6D"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58</w:t>
            </w:r>
            <w:r w:rsidRPr="00EE4D8C">
              <w:rPr>
                <w:rFonts w:ascii="Times New Roman" w:eastAsia="Times New Roman" w:hAnsi="Times New Roman" w:cs="Times New Roman"/>
                <w:sz w:val="28"/>
                <w:szCs w:val="28"/>
                <w:lang w:val="en-US"/>
              </w:rPr>
              <w:t>/</w:t>
            </w:r>
            <w:r w:rsidRPr="00EE4D8C">
              <w:rPr>
                <w:rFonts w:ascii="Times New Roman" w:eastAsia="Times New Roman" w:hAnsi="Times New Roman" w:cs="Times New Roman"/>
                <w:sz w:val="28"/>
                <w:szCs w:val="28"/>
              </w:rPr>
              <w:t>46</w:t>
            </w:r>
            <w:r w:rsidRPr="00EE4D8C">
              <w:rPr>
                <w:rFonts w:ascii="Times New Roman" w:eastAsia="Times New Roman" w:hAnsi="Times New Roman" w:cs="Times New Roman"/>
                <w:sz w:val="28"/>
                <w:szCs w:val="28"/>
                <w:lang w:val="en-US"/>
              </w:rPr>
              <w:t>%</w:t>
            </w:r>
          </w:p>
        </w:tc>
        <w:tc>
          <w:tcPr>
            <w:tcW w:w="1726" w:type="dxa"/>
          </w:tcPr>
          <w:p w:rsidR="00587A6D" w:rsidRPr="00EE4D8C" w:rsidRDefault="00587A6D"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52</w:t>
            </w:r>
          </w:p>
        </w:tc>
      </w:tr>
      <w:tr w:rsidR="009100F3" w:rsidRPr="00EE4D8C" w:rsidTr="00DE0A85">
        <w:tc>
          <w:tcPr>
            <w:tcW w:w="1809" w:type="dxa"/>
          </w:tcPr>
          <w:p w:rsidR="009100F3" w:rsidRPr="00EE4D8C" w:rsidRDefault="009100F3"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2015-2016</w:t>
            </w:r>
          </w:p>
        </w:tc>
        <w:tc>
          <w:tcPr>
            <w:tcW w:w="1677" w:type="dxa"/>
          </w:tcPr>
          <w:p w:rsidR="009100F3" w:rsidRPr="00EE4D8C" w:rsidRDefault="009100F3"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138</w:t>
            </w:r>
          </w:p>
        </w:tc>
        <w:tc>
          <w:tcPr>
            <w:tcW w:w="2551" w:type="dxa"/>
          </w:tcPr>
          <w:p w:rsidR="009100F3" w:rsidRPr="00EE4D8C" w:rsidRDefault="009100F3"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10/8%</w:t>
            </w:r>
          </w:p>
        </w:tc>
        <w:tc>
          <w:tcPr>
            <w:tcW w:w="2435" w:type="dxa"/>
          </w:tcPr>
          <w:p w:rsidR="009100F3" w:rsidRPr="00EE4D8C" w:rsidRDefault="009100F3"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49/41%</w:t>
            </w:r>
          </w:p>
        </w:tc>
        <w:tc>
          <w:tcPr>
            <w:tcW w:w="1726" w:type="dxa"/>
          </w:tcPr>
          <w:p w:rsidR="009100F3" w:rsidRPr="00EE4D8C" w:rsidRDefault="009100F3"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49</w:t>
            </w:r>
          </w:p>
        </w:tc>
      </w:tr>
      <w:tr w:rsidR="00A25C8E" w:rsidRPr="00EE4D8C" w:rsidTr="00DE0A85">
        <w:tc>
          <w:tcPr>
            <w:tcW w:w="1809" w:type="dxa"/>
          </w:tcPr>
          <w:p w:rsidR="00A25C8E" w:rsidRPr="00EE4D8C" w:rsidRDefault="00A25C8E"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2016-2017</w:t>
            </w:r>
          </w:p>
        </w:tc>
        <w:tc>
          <w:tcPr>
            <w:tcW w:w="1677" w:type="dxa"/>
          </w:tcPr>
          <w:p w:rsidR="00A25C8E" w:rsidRPr="00EE4D8C" w:rsidRDefault="00A25C8E"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145</w:t>
            </w:r>
          </w:p>
        </w:tc>
        <w:tc>
          <w:tcPr>
            <w:tcW w:w="2551" w:type="dxa"/>
          </w:tcPr>
          <w:p w:rsidR="00A25C8E" w:rsidRPr="00EE4D8C" w:rsidRDefault="00A25C8E" w:rsidP="00681CDB">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14/11%</w:t>
            </w:r>
          </w:p>
        </w:tc>
        <w:tc>
          <w:tcPr>
            <w:tcW w:w="2435" w:type="dxa"/>
          </w:tcPr>
          <w:p w:rsidR="00A25C8E" w:rsidRPr="00EE4D8C" w:rsidRDefault="00A25C8E" w:rsidP="00113F87">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4</w:t>
            </w:r>
            <w:r w:rsidR="00113F87" w:rsidRPr="00EE4D8C">
              <w:rPr>
                <w:rFonts w:ascii="Times New Roman" w:eastAsia="Times New Roman" w:hAnsi="Times New Roman" w:cs="Times New Roman"/>
                <w:sz w:val="28"/>
                <w:szCs w:val="28"/>
              </w:rPr>
              <w:t>8</w:t>
            </w:r>
            <w:r w:rsidRPr="00EE4D8C">
              <w:rPr>
                <w:rFonts w:ascii="Times New Roman" w:eastAsia="Times New Roman" w:hAnsi="Times New Roman" w:cs="Times New Roman"/>
                <w:sz w:val="28"/>
                <w:szCs w:val="28"/>
              </w:rPr>
              <w:t>/3</w:t>
            </w:r>
            <w:r w:rsidR="00113F87" w:rsidRPr="00EE4D8C">
              <w:rPr>
                <w:rFonts w:ascii="Times New Roman" w:eastAsia="Times New Roman" w:hAnsi="Times New Roman" w:cs="Times New Roman"/>
                <w:sz w:val="28"/>
                <w:szCs w:val="28"/>
              </w:rPr>
              <w:t>7</w:t>
            </w:r>
            <w:r w:rsidRPr="00EE4D8C">
              <w:rPr>
                <w:rFonts w:ascii="Times New Roman" w:eastAsia="Times New Roman" w:hAnsi="Times New Roman" w:cs="Times New Roman"/>
                <w:sz w:val="28"/>
                <w:szCs w:val="28"/>
              </w:rPr>
              <w:t>%</w:t>
            </w:r>
          </w:p>
        </w:tc>
        <w:tc>
          <w:tcPr>
            <w:tcW w:w="1726" w:type="dxa"/>
          </w:tcPr>
          <w:p w:rsidR="00A25C8E" w:rsidRPr="00EE4D8C" w:rsidRDefault="00A25C8E" w:rsidP="00113F87">
            <w:pPr>
              <w:spacing w:before="180" w:after="180"/>
              <w:jc w:val="center"/>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4</w:t>
            </w:r>
            <w:r w:rsidR="00113F87" w:rsidRPr="00EE4D8C">
              <w:rPr>
                <w:rFonts w:ascii="Times New Roman" w:eastAsia="Times New Roman" w:hAnsi="Times New Roman" w:cs="Times New Roman"/>
                <w:sz w:val="28"/>
                <w:szCs w:val="28"/>
              </w:rPr>
              <w:t>7</w:t>
            </w:r>
          </w:p>
        </w:tc>
      </w:tr>
    </w:tbl>
    <w:p w:rsidR="00DE0A85" w:rsidRPr="00EE4D8C" w:rsidRDefault="00DE0A85" w:rsidP="00DE0A85">
      <w:pPr>
        <w:spacing w:after="0" w:line="240" w:lineRule="auto"/>
        <w:ind w:firstLine="709"/>
        <w:rPr>
          <w:rFonts w:ascii="Times New Roman" w:hAnsi="Times New Roman" w:cs="Times New Roman"/>
          <w:sz w:val="28"/>
          <w:szCs w:val="28"/>
        </w:rPr>
      </w:pPr>
    </w:p>
    <w:p w:rsidR="00DE0A85" w:rsidRPr="00EE4D8C" w:rsidRDefault="00DE0A85" w:rsidP="00FE7651">
      <w:pPr>
        <w:spacing w:after="0" w:line="360" w:lineRule="auto"/>
        <w:ind w:left="-567" w:firstLine="709"/>
        <w:jc w:val="both"/>
        <w:rPr>
          <w:rFonts w:ascii="Times New Roman" w:hAnsi="Times New Roman" w:cs="Times New Roman"/>
          <w:sz w:val="28"/>
          <w:szCs w:val="28"/>
        </w:rPr>
      </w:pPr>
      <w:r w:rsidRPr="00EE4D8C">
        <w:rPr>
          <w:rFonts w:ascii="Times New Roman" w:hAnsi="Times New Roman" w:cs="Times New Roman"/>
          <w:sz w:val="28"/>
          <w:szCs w:val="28"/>
        </w:rPr>
        <w:t>Показатель «качество знаний» выше школьного в</w:t>
      </w:r>
      <w:r w:rsidR="00A25C8E" w:rsidRPr="00EE4D8C">
        <w:rPr>
          <w:rFonts w:ascii="Times New Roman" w:hAnsi="Times New Roman" w:cs="Times New Roman"/>
          <w:sz w:val="28"/>
          <w:szCs w:val="28"/>
        </w:rPr>
        <w:t xml:space="preserve"> начальной школе</w:t>
      </w:r>
      <w:r w:rsidRPr="00EE4D8C">
        <w:rPr>
          <w:rFonts w:ascii="Times New Roman" w:hAnsi="Times New Roman" w:cs="Times New Roman"/>
          <w:sz w:val="28"/>
          <w:szCs w:val="28"/>
        </w:rPr>
        <w:t xml:space="preserve">. </w:t>
      </w:r>
      <w:r w:rsidR="00017119" w:rsidRPr="00EE4D8C">
        <w:rPr>
          <w:rFonts w:ascii="Times New Roman" w:hAnsi="Times New Roman" w:cs="Times New Roman"/>
          <w:sz w:val="28"/>
          <w:szCs w:val="28"/>
        </w:rPr>
        <w:t>По сравнению с прошлым учебным годом качество в начальной</w:t>
      </w:r>
      <w:r w:rsidR="008B58AC" w:rsidRPr="00EE4D8C">
        <w:rPr>
          <w:rFonts w:ascii="Times New Roman" w:hAnsi="Times New Roman" w:cs="Times New Roman"/>
          <w:sz w:val="28"/>
          <w:szCs w:val="28"/>
        </w:rPr>
        <w:t xml:space="preserve"> школе снизилось на 6 %. В старшей </w:t>
      </w:r>
      <w:r w:rsidR="00017119" w:rsidRPr="00EE4D8C">
        <w:rPr>
          <w:rFonts w:ascii="Times New Roman" w:hAnsi="Times New Roman" w:cs="Times New Roman"/>
          <w:sz w:val="28"/>
          <w:szCs w:val="28"/>
        </w:rPr>
        <w:t>школе</w:t>
      </w:r>
      <w:r w:rsidR="008B58AC" w:rsidRPr="00EE4D8C">
        <w:rPr>
          <w:rFonts w:ascii="Times New Roman" w:hAnsi="Times New Roman" w:cs="Times New Roman"/>
          <w:sz w:val="28"/>
          <w:szCs w:val="28"/>
        </w:rPr>
        <w:t xml:space="preserve"> снизилось на  35%. Такое резкое снижение качества в 10-11 классах произошло в связи с тем, что в 10 класс пришли все учащиеся, получившие основное общее образование, в том числе и </w:t>
      </w:r>
      <w:r w:rsidR="00D1791B" w:rsidRPr="00EE4D8C">
        <w:rPr>
          <w:rFonts w:ascii="Times New Roman" w:hAnsi="Times New Roman" w:cs="Times New Roman"/>
          <w:sz w:val="28"/>
          <w:szCs w:val="28"/>
        </w:rPr>
        <w:t>слабо мотивированные</w:t>
      </w:r>
      <w:r w:rsidR="008B58AC" w:rsidRPr="00EE4D8C">
        <w:rPr>
          <w:rFonts w:ascii="Times New Roman" w:hAnsi="Times New Roman" w:cs="Times New Roman"/>
          <w:sz w:val="28"/>
          <w:szCs w:val="28"/>
        </w:rPr>
        <w:t xml:space="preserve">.  Несколько учащихся планируют поступать в техникум после 10 класса. Тем не менее, необходимо организовать работу педагогического коллектива, направленную на </w:t>
      </w:r>
      <w:r w:rsidRPr="00EE4D8C">
        <w:rPr>
          <w:rFonts w:ascii="Times New Roman" w:hAnsi="Times New Roman" w:cs="Times New Roman"/>
          <w:sz w:val="28"/>
          <w:szCs w:val="28"/>
        </w:rPr>
        <w:t>повышени</w:t>
      </w:r>
      <w:r w:rsidR="008B58AC" w:rsidRPr="00EE4D8C">
        <w:rPr>
          <w:rFonts w:ascii="Times New Roman" w:hAnsi="Times New Roman" w:cs="Times New Roman"/>
          <w:sz w:val="28"/>
          <w:szCs w:val="28"/>
        </w:rPr>
        <w:t>е</w:t>
      </w:r>
      <w:r w:rsidRPr="00EE4D8C">
        <w:rPr>
          <w:rFonts w:ascii="Times New Roman" w:hAnsi="Times New Roman" w:cs="Times New Roman"/>
          <w:sz w:val="28"/>
          <w:szCs w:val="28"/>
        </w:rPr>
        <w:t xml:space="preserve"> качества обучения: мониторинг ЗУНов учащихся в течение года, работа классных руководителей, учителей предметников по разнообразию форм работы с учащимися по повышению мотивации к обучению. Также </w:t>
      </w:r>
      <w:r w:rsidR="00E12834" w:rsidRPr="00EE4D8C">
        <w:rPr>
          <w:rFonts w:ascii="Times New Roman" w:hAnsi="Times New Roman" w:cs="Times New Roman"/>
          <w:sz w:val="28"/>
          <w:szCs w:val="28"/>
        </w:rPr>
        <w:t>необходимо организовать более жесткий</w:t>
      </w:r>
      <w:r w:rsidRPr="00EE4D8C">
        <w:rPr>
          <w:rFonts w:ascii="Times New Roman" w:hAnsi="Times New Roman" w:cs="Times New Roman"/>
          <w:sz w:val="28"/>
          <w:szCs w:val="28"/>
        </w:rPr>
        <w:t xml:space="preserve"> контроль со стороны администрации за качеством преподавания, методикой работы учителей по </w:t>
      </w:r>
      <w:r w:rsidRPr="00EE4D8C">
        <w:rPr>
          <w:rFonts w:ascii="Times New Roman" w:hAnsi="Times New Roman" w:cs="Times New Roman"/>
          <w:sz w:val="28"/>
          <w:szCs w:val="28"/>
        </w:rPr>
        <w:lastRenderedPageBreak/>
        <w:t xml:space="preserve">формированию у учащихся умений и навыков при переходе с одной образовательной ступени на другую. Особое внимание уделялось учащимся, имеющим по предварительной успеваемости одну тройку, четверку. С такими ребятами была организована индивидуальная работа в течение года. Сравнительный анализ результатов учебной работы в течение </w:t>
      </w:r>
      <w:r w:rsidR="00A67457" w:rsidRPr="00EE4D8C">
        <w:rPr>
          <w:rFonts w:ascii="Times New Roman" w:hAnsi="Times New Roman" w:cs="Times New Roman"/>
          <w:sz w:val="28"/>
          <w:szCs w:val="28"/>
        </w:rPr>
        <w:t>5</w:t>
      </w:r>
      <w:r w:rsidRPr="00EE4D8C">
        <w:rPr>
          <w:rFonts w:ascii="Times New Roman" w:hAnsi="Times New Roman" w:cs="Times New Roman"/>
          <w:sz w:val="28"/>
          <w:szCs w:val="28"/>
        </w:rPr>
        <w:t xml:space="preserve"> лет показывает, что:</w:t>
      </w:r>
    </w:p>
    <w:p w:rsidR="00DE0A85" w:rsidRPr="00EE4D8C" w:rsidRDefault="00DE0A85" w:rsidP="00FE7651">
      <w:pPr>
        <w:spacing w:after="0" w:line="360" w:lineRule="auto"/>
        <w:ind w:left="-567" w:firstLine="425"/>
        <w:jc w:val="both"/>
        <w:rPr>
          <w:rFonts w:ascii="Times New Roman" w:hAnsi="Times New Roman" w:cs="Times New Roman"/>
          <w:sz w:val="28"/>
          <w:szCs w:val="28"/>
        </w:rPr>
      </w:pPr>
      <w:r w:rsidRPr="00EE4D8C">
        <w:rPr>
          <w:rFonts w:ascii="Times New Roman" w:hAnsi="Times New Roman" w:cs="Times New Roman"/>
          <w:sz w:val="28"/>
          <w:szCs w:val="28"/>
        </w:rPr>
        <w:t>численный состав учащихся</w:t>
      </w:r>
      <w:r w:rsidR="00A67457" w:rsidRPr="00EE4D8C">
        <w:rPr>
          <w:rFonts w:ascii="Times New Roman" w:hAnsi="Times New Roman" w:cs="Times New Roman"/>
          <w:sz w:val="28"/>
          <w:szCs w:val="28"/>
        </w:rPr>
        <w:t xml:space="preserve"> остается на прежнем уровне</w:t>
      </w:r>
      <w:r w:rsidRPr="00EE4D8C">
        <w:rPr>
          <w:rFonts w:ascii="Times New Roman" w:hAnsi="Times New Roman" w:cs="Times New Roman"/>
          <w:sz w:val="28"/>
          <w:szCs w:val="28"/>
        </w:rPr>
        <w:t xml:space="preserve">; </w:t>
      </w:r>
    </w:p>
    <w:p w:rsidR="00DE0A85" w:rsidRPr="00EE4D8C" w:rsidRDefault="00DE0A85" w:rsidP="00FE7651">
      <w:pPr>
        <w:spacing w:after="0" w:line="360" w:lineRule="auto"/>
        <w:ind w:left="-567" w:firstLine="425"/>
        <w:jc w:val="both"/>
        <w:rPr>
          <w:rFonts w:ascii="Times New Roman" w:hAnsi="Times New Roman" w:cs="Times New Roman"/>
          <w:sz w:val="28"/>
          <w:szCs w:val="28"/>
        </w:rPr>
      </w:pPr>
      <w:r w:rsidRPr="00EE4D8C">
        <w:rPr>
          <w:rFonts w:ascii="Times New Roman" w:hAnsi="Times New Roman" w:cs="Times New Roman"/>
          <w:sz w:val="28"/>
          <w:szCs w:val="28"/>
        </w:rPr>
        <w:t xml:space="preserve">количество отличников </w:t>
      </w:r>
      <w:r w:rsidR="00A67457" w:rsidRPr="00EE4D8C">
        <w:rPr>
          <w:rFonts w:ascii="Times New Roman" w:hAnsi="Times New Roman" w:cs="Times New Roman"/>
          <w:sz w:val="28"/>
          <w:szCs w:val="28"/>
        </w:rPr>
        <w:t>у</w:t>
      </w:r>
      <w:r w:rsidR="009100F3" w:rsidRPr="00EE4D8C">
        <w:rPr>
          <w:rFonts w:ascii="Times New Roman" w:hAnsi="Times New Roman" w:cs="Times New Roman"/>
          <w:sz w:val="28"/>
          <w:szCs w:val="28"/>
        </w:rPr>
        <w:t>величилось</w:t>
      </w:r>
      <w:r w:rsidR="00A67457" w:rsidRPr="00EE4D8C">
        <w:rPr>
          <w:rFonts w:ascii="Times New Roman" w:hAnsi="Times New Roman" w:cs="Times New Roman"/>
          <w:sz w:val="28"/>
          <w:szCs w:val="28"/>
        </w:rPr>
        <w:t>,</w:t>
      </w:r>
      <w:r w:rsidRPr="00EE4D8C">
        <w:rPr>
          <w:rFonts w:ascii="Times New Roman" w:hAnsi="Times New Roman" w:cs="Times New Roman"/>
          <w:sz w:val="28"/>
          <w:szCs w:val="28"/>
        </w:rPr>
        <w:t xml:space="preserve"> ударников</w:t>
      </w:r>
      <w:r w:rsidR="00A67457" w:rsidRPr="00EE4D8C">
        <w:rPr>
          <w:rFonts w:ascii="Times New Roman" w:hAnsi="Times New Roman" w:cs="Times New Roman"/>
          <w:sz w:val="28"/>
          <w:szCs w:val="28"/>
        </w:rPr>
        <w:t xml:space="preserve"> </w:t>
      </w:r>
      <w:r w:rsidR="005C1D22" w:rsidRPr="00EE4D8C">
        <w:rPr>
          <w:rFonts w:ascii="Times New Roman" w:hAnsi="Times New Roman" w:cs="Times New Roman"/>
          <w:sz w:val="28"/>
          <w:szCs w:val="28"/>
        </w:rPr>
        <w:t>уменьшилось</w:t>
      </w:r>
      <w:r w:rsidRPr="00EE4D8C">
        <w:rPr>
          <w:rFonts w:ascii="Times New Roman" w:hAnsi="Times New Roman" w:cs="Times New Roman"/>
          <w:sz w:val="28"/>
          <w:szCs w:val="28"/>
        </w:rPr>
        <w:t xml:space="preserve">; </w:t>
      </w:r>
    </w:p>
    <w:p w:rsidR="00DE0A85" w:rsidRPr="00EE4D8C" w:rsidRDefault="00DE0A85" w:rsidP="00FE7651">
      <w:pPr>
        <w:spacing w:after="0" w:line="360" w:lineRule="auto"/>
        <w:ind w:left="-567" w:firstLine="425"/>
        <w:jc w:val="both"/>
        <w:rPr>
          <w:rFonts w:ascii="Times New Roman" w:hAnsi="Times New Roman" w:cs="Times New Roman"/>
          <w:sz w:val="28"/>
          <w:szCs w:val="28"/>
        </w:rPr>
      </w:pPr>
      <w:r w:rsidRPr="00EE4D8C">
        <w:rPr>
          <w:rFonts w:ascii="Times New Roman" w:hAnsi="Times New Roman" w:cs="Times New Roman"/>
          <w:sz w:val="28"/>
          <w:szCs w:val="28"/>
        </w:rPr>
        <w:t xml:space="preserve">качество знаний </w:t>
      </w:r>
      <w:r w:rsidR="005C1D22" w:rsidRPr="00EE4D8C">
        <w:rPr>
          <w:rFonts w:ascii="Times New Roman" w:hAnsi="Times New Roman" w:cs="Times New Roman"/>
          <w:sz w:val="28"/>
          <w:szCs w:val="28"/>
        </w:rPr>
        <w:t>уменьшилось на 3%</w:t>
      </w:r>
      <w:r w:rsidRPr="00EE4D8C">
        <w:rPr>
          <w:rFonts w:ascii="Times New Roman" w:hAnsi="Times New Roman" w:cs="Times New Roman"/>
          <w:sz w:val="28"/>
          <w:szCs w:val="28"/>
        </w:rPr>
        <w:t>.</w:t>
      </w:r>
    </w:p>
    <w:p w:rsidR="00DE0A85" w:rsidRPr="00EE4D8C" w:rsidRDefault="00DE0A85" w:rsidP="00FE7651">
      <w:pPr>
        <w:spacing w:after="0" w:line="360" w:lineRule="auto"/>
        <w:ind w:left="-567"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В течение </w:t>
      </w:r>
      <w:r w:rsidR="009664E5" w:rsidRPr="00EE4D8C">
        <w:rPr>
          <w:rFonts w:ascii="Times New Roman" w:hAnsi="Times New Roman" w:cs="Times New Roman"/>
          <w:sz w:val="28"/>
          <w:szCs w:val="28"/>
        </w:rPr>
        <w:t xml:space="preserve">учебного </w:t>
      </w:r>
      <w:r w:rsidRPr="00EE4D8C">
        <w:rPr>
          <w:rFonts w:ascii="Times New Roman" w:hAnsi="Times New Roman" w:cs="Times New Roman"/>
          <w:sz w:val="28"/>
          <w:szCs w:val="28"/>
        </w:rPr>
        <w:t xml:space="preserve">года </w:t>
      </w:r>
      <w:r w:rsidR="00CB66B4" w:rsidRPr="00EE4D8C">
        <w:rPr>
          <w:rFonts w:ascii="Times New Roman" w:hAnsi="Times New Roman" w:cs="Times New Roman"/>
          <w:sz w:val="28"/>
          <w:szCs w:val="28"/>
        </w:rPr>
        <w:t xml:space="preserve">педагогический </w:t>
      </w:r>
      <w:r w:rsidRPr="00EE4D8C">
        <w:rPr>
          <w:rFonts w:ascii="Times New Roman" w:hAnsi="Times New Roman" w:cs="Times New Roman"/>
          <w:sz w:val="28"/>
          <w:szCs w:val="28"/>
        </w:rPr>
        <w:t xml:space="preserve">коллектив продолжил целенаправленную работу по совершенствованию учебного процесса. Были использованы формы </w:t>
      </w:r>
      <w:r w:rsidR="00CB66B4" w:rsidRPr="00EE4D8C">
        <w:rPr>
          <w:rFonts w:ascii="Times New Roman" w:hAnsi="Times New Roman" w:cs="Times New Roman"/>
          <w:sz w:val="28"/>
          <w:szCs w:val="28"/>
        </w:rPr>
        <w:t xml:space="preserve">такие виды </w:t>
      </w:r>
      <w:r w:rsidRPr="00EE4D8C">
        <w:rPr>
          <w:rFonts w:ascii="Times New Roman" w:hAnsi="Times New Roman" w:cs="Times New Roman"/>
          <w:sz w:val="28"/>
          <w:szCs w:val="28"/>
        </w:rPr>
        <w:t>работы</w:t>
      </w:r>
      <w:r w:rsidR="00CB66B4" w:rsidRPr="00EE4D8C">
        <w:rPr>
          <w:rFonts w:ascii="Times New Roman" w:hAnsi="Times New Roman" w:cs="Times New Roman"/>
          <w:sz w:val="28"/>
          <w:szCs w:val="28"/>
        </w:rPr>
        <w:t xml:space="preserve"> как</w:t>
      </w:r>
      <w:r w:rsidRPr="00EE4D8C">
        <w:rPr>
          <w:rFonts w:ascii="Times New Roman" w:hAnsi="Times New Roman" w:cs="Times New Roman"/>
          <w:sz w:val="28"/>
          <w:szCs w:val="28"/>
        </w:rPr>
        <w:t>:</w:t>
      </w:r>
    </w:p>
    <w:p w:rsidR="00DE0A85" w:rsidRPr="00EE4D8C" w:rsidRDefault="00DE0A85" w:rsidP="00FE7651">
      <w:pPr>
        <w:pStyle w:val="a4"/>
        <w:numPr>
          <w:ilvl w:val="0"/>
          <w:numId w:val="5"/>
        </w:numPr>
        <w:spacing w:after="0" w:line="360" w:lineRule="auto"/>
        <w:rPr>
          <w:rFonts w:ascii="Times New Roman" w:hAnsi="Times New Roman" w:cs="Times New Roman"/>
          <w:sz w:val="28"/>
          <w:szCs w:val="28"/>
        </w:rPr>
      </w:pPr>
      <w:r w:rsidRPr="00EE4D8C">
        <w:rPr>
          <w:rFonts w:ascii="Times New Roman" w:hAnsi="Times New Roman" w:cs="Times New Roman"/>
          <w:sz w:val="28"/>
          <w:szCs w:val="28"/>
        </w:rPr>
        <w:t>уроки,</w:t>
      </w:r>
    </w:p>
    <w:p w:rsidR="00DE0A85" w:rsidRPr="00EE4D8C" w:rsidRDefault="00DE0A85" w:rsidP="00FE7651">
      <w:pPr>
        <w:pStyle w:val="a4"/>
        <w:numPr>
          <w:ilvl w:val="0"/>
          <w:numId w:val="5"/>
        </w:numPr>
        <w:spacing w:after="0" w:line="360" w:lineRule="auto"/>
        <w:rPr>
          <w:rFonts w:ascii="Times New Roman" w:hAnsi="Times New Roman" w:cs="Times New Roman"/>
          <w:sz w:val="28"/>
          <w:szCs w:val="28"/>
        </w:rPr>
      </w:pPr>
      <w:r w:rsidRPr="00EE4D8C">
        <w:rPr>
          <w:rFonts w:ascii="Times New Roman" w:hAnsi="Times New Roman" w:cs="Times New Roman"/>
          <w:sz w:val="28"/>
          <w:szCs w:val="28"/>
        </w:rPr>
        <w:t>практикумы,</w:t>
      </w:r>
    </w:p>
    <w:p w:rsidR="00DE0A85" w:rsidRPr="00EE4D8C" w:rsidRDefault="00DE0A85" w:rsidP="00FE7651">
      <w:pPr>
        <w:pStyle w:val="a4"/>
        <w:numPr>
          <w:ilvl w:val="0"/>
          <w:numId w:val="5"/>
        </w:numPr>
        <w:spacing w:after="0" w:line="360" w:lineRule="auto"/>
        <w:rPr>
          <w:rFonts w:ascii="Times New Roman" w:hAnsi="Times New Roman" w:cs="Times New Roman"/>
          <w:sz w:val="28"/>
          <w:szCs w:val="28"/>
        </w:rPr>
      </w:pPr>
      <w:r w:rsidRPr="00EE4D8C">
        <w:rPr>
          <w:rFonts w:ascii="Times New Roman" w:hAnsi="Times New Roman" w:cs="Times New Roman"/>
          <w:sz w:val="28"/>
          <w:szCs w:val="28"/>
        </w:rPr>
        <w:t>консультации,</w:t>
      </w:r>
    </w:p>
    <w:p w:rsidR="00DE0A85" w:rsidRPr="00EE4D8C" w:rsidRDefault="00DE0A85" w:rsidP="00FE7651">
      <w:pPr>
        <w:pStyle w:val="a4"/>
        <w:numPr>
          <w:ilvl w:val="0"/>
          <w:numId w:val="5"/>
        </w:numPr>
        <w:spacing w:after="0" w:line="360" w:lineRule="auto"/>
        <w:rPr>
          <w:rFonts w:ascii="Times New Roman" w:hAnsi="Times New Roman" w:cs="Times New Roman"/>
          <w:sz w:val="28"/>
          <w:szCs w:val="28"/>
        </w:rPr>
      </w:pPr>
      <w:r w:rsidRPr="00EE4D8C">
        <w:rPr>
          <w:rFonts w:ascii="Times New Roman" w:hAnsi="Times New Roman" w:cs="Times New Roman"/>
          <w:sz w:val="28"/>
          <w:szCs w:val="28"/>
        </w:rPr>
        <w:t>индивидуальные и групповые занятия,</w:t>
      </w:r>
    </w:p>
    <w:p w:rsidR="00DE0A85" w:rsidRPr="00EE4D8C" w:rsidRDefault="00DE0A85" w:rsidP="00FE7651">
      <w:pPr>
        <w:pStyle w:val="a4"/>
        <w:numPr>
          <w:ilvl w:val="0"/>
          <w:numId w:val="5"/>
        </w:numPr>
        <w:spacing w:after="0" w:line="360" w:lineRule="auto"/>
        <w:rPr>
          <w:rFonts w:ascii="Times New Roman" w:hAnsi="Times New Roman" w:cs="Times New Roman"/>
          <w:sz w:val="28"/>
          <w:szCs w:val="28"/>
        </w:rPr>
      </w:pPr>
      <w:r w:rsidRPr="00EE4D8C">
        <w:rPr>
          <w:rFonts w:ascii="Times New Roman" w:hAnsi="Times New Roman" w:cs="Times New Roman"/>
          <w:sz w:val="28"/>
          <w:szCs w:val="28"/>
        </w:rPr>
        <w:t>олимпиады, конкурсы,</w:t>
      </w:r>
    </w:p>
    <w:p w:rsidR="00DE0A85" w:rsidRPr="00EE4D8C" w:rsidRDefault="00DE0A85" w:rsidP="00FE7651">
      <w:pPr>
        <w:pStyle w:val="a4"/>
        <w:numPr>
          <w:ilvl w:val="0"/>
          <w:numId w:val="5"/>
        </w:numPr>
        <w:spacing w:after="0" w:line="360" w:lineRule="auto"/>
        <w:rPr>
          <w:rFonts w:ascii="Times New Roman" w:hAnsi="Times New Roman" w:cs="Times New Roman"/>
          <w:sz w:val="28"/>
          <w:szCs w:val="28"/>
        </w:rPr>
      </w:pPr>
      <w:r w:rsidRPr="00EE4D8C">
        <w:rPr>
          <w:rFonts w:ascii="Times New Roman" w:hAnsi="Times New Roman" w:cs="Times New Roman"/>
          <w:sz w:val="28"/>
          <w:szCs w:val="28"/>
        </w:rPr>
        <w:t>элективные курсы,</w:t>
      </w:r>
    </w:p>
    <w:p w:rsidR="00DE0A85" w:rsidRPr="00EE4D8C" w:rsidRDefault="00DE0A85" w:rsidP="00A16DA7">
      <w:pPr>
        <w:pStyle w:val="a4"/>
        <w:numPr>
          <w:ilvl w:val="0"/>
          <w:numId w:val="5"/>
        </w:numPr>
        <w:spacing w:after="0" w:line="360" w:lineRule="auto"/>
        <w:rPr>
          <w:rFonts w:ascii="Times New Roman" w:hAnsi="Times New Roman" w:cs="Times New Roman"/>
          <w:sz w:val="28"/>
          <w:szCs w:val="28"/>
        </w:rPr>
      </w:pPr>
      <w:r w:rsidRPr="00EE4D8C">
        <w:rPr>
          <w:rFonts w:ascii="Times New Roman" w:hAnsi="Times New Roman" w:cs="Times New Roman"/>
          <w:sz w:val="28"/>
          <w:szCs w:val="28"/>
        </w:rPr>
        <w:t>уроки-экскурсии и т.д.</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Тематика педсоветов, работа методических объединений, система </w:t>
      </w:r>
      <w:r w:rsidR="00D1791B" w:rsidRPr="00EE4D8C">
        <w:rPr>
          <w:rFonts w:ascii="Times New Roman" w:eastAsia="Times New Roman" w:hAnsi="Times New Roman" w:cs="Times New Roman"/>
          <w:sz w:val="28"/>
          <w:szCs w:val="28"/>
        </w:rPr>
        <w:t>внутри школьного</w:t>
      </w:r>
      <w:r w:rsidRPr="00EE4D8C">
        <w:rPr>
          <w:rFonts w:ascii="Times New Roman" w:eastAsia="Times New Roman" w:hAnsi="Times New Roman" w:cs="Times New Roman"/>
          <w:sz w:val="28"/>
          <w:szCs w:val="28"/>
        </w:rPr>
        <w:t xml:space="preserve"> контроля были направлены на решение проблемы: «Пути, способы, формы повышения качества знаний учащихся».</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Для решения данной проблемы администрацией, коллективом школы выполнялись следующие задачи:</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повышение качества образования на основе сохранения его фундаментальности и соответстви</w:t>
      </w:r>
      <w:r w:rsidR="00045147" w:rsidRPr="00EE4D8C">
        <w:rPr>
          <w:rFonts w:ascii="Times New Roman" w:eastAsia="Times New Roman" w:hAnsi="Times New Roman" w:cs="Times New Roman"/>
          <w:sz w:val="28"/>
          <w:szCs w:val="28"/>
        </w:rPr>
        <w:t>и</w:t>
      </w:r>
      <w:r w:rsidRPr="00EE4D8C">
        <w:rPr>
          <w:rFonts w:ascii="Times New Roman" w:eastAsia="Times New Roman" w:hAnsi="Times New Roman" w:cs="Times New Roman"/>
          <w:sz w:val="28"/>
          <w:szCs w:val="28"/>
        </w:rPr>
        <w:t xml:space="preserve"> потребностям личности, общества, государства;</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создание условий для использования современных технологий в преподавании различных предметов;</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lastRenderedPageBreak/>
        <w:t>- активный поиск новых путей индивидуализации обучения;</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совершенствование системы занятий по подготовке учащихся к ГИА;</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совершенствовани</w:t>
      </w:r>
      <w:r w:rsidR="00585252" w:rsidRPr="00EE4D8C">
        <w:rPr>
          <w:rFonts w:ascii="Times New Roman" w:eastAsia="Times New Roman" w:hAnsi="Times New Roman" w:cs="Times New Roman"/>
          <w:sz w:val="28"/>
          <w:szCs w:val="28"/>
        </w:rPr>
        <w:t>е</w:t>
      </w:r>
      <w:r w:rsidRPr="00EE4D8C">
        <w:rPr>
          <w:rFonts w:ascii="Times New Roman" w:eastAsia="Times New Roman" w:hAnsi="Times New Roman" w:cs="Times New Roman"/>
          <w:sz w:val="28"/>
          <w:szCs w:val="28"/>
        </w:rPr>
        <w:t xml:space="preserve"> процедуры мониторинга образования школьников с целью повышения качества образования.</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В течение учебного года в школе осуществляется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Проводился мониторинг уровня сформированности обязательных результатов обучения по русскому языку и математике в виде административных, </w:t>
      </w:r>
      <w:r w:rsidR="00C77140" w:rsidRPr="00EE4D8C">
        <w:rPr>
          <w:rFonts w:ascii="Times New Roman" w:eastAsia="Times New Roman" w:hAnsi="Times New Roman" w:cs="Times New Roman"/>
          <w:sz w:val="28"/>
          <w:szCs w:val="28"/>
        </w:rPr>
        <w:t>муниципальных</w:t>
      </w:r>
      <w:r w:rsidRPr="00EE4D8C">
        <w:rPr>
          <w:rFonts w:ascii="Times New Roman" w:eastAsia="Times New Roman" w:hAnsi="Times New Roman" w:cs="Times New Roman"/>
          <w:sz w:val="28"/>
          <w:szCs w:val="28"/>
        </w:rPr>
        <w:t xml:space="preserve">  контрольных работ. В начальной школе совместно с ЦОКО организована педагогическая диагностика </w:t>
      </w:r>
      <w:r w:rsidR="00A16DA7" w:rsidRPr="00EE4D8C">
        <w:rPr>
          <w:rFonts w:ascii="Times New Roman" w:eastAsia="Times New Roman" w:hAnsi="Times New Roman" w:cs="Times New Roman"/>
          <w:sz w:val="28"/>
          <w:szCs w:val="28"/>
        </w:rPr>
        <w:t>читательской грамотности учащихся, метапредметных результатов</w:t>
      </w:r>
      <w:r w:rsidRPr="00EE4D8C">
        <w:rPr>
          <w:rFonts w:ascii="Times New Roman" w:eastAsia="Times New Roman" w:hAnsi="Times New Roman" w:cs="Times New Roman"/>
          <w:sz w:val="28"/>
          <w:szCs w:val="28"/>
        </w:rPr>
        <w:t>. В начале года была проведена оценка готовности первоклассников к обучению в школе</w:t>
      </w:r>
    </w:p>
    <w:p w:rsidR="00DE0A85" w:rsidRPr="00EE4D8C" w:rsidRDefault="00DE0A85" w:rsidP="00FE7651">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Для развития творческой активности учащихся, повышения показателей достижений учащихся, качества преподавания и уровня образования организовывалась работа, как со слабоуспевающими учащимися, так и с учащимися, имеющими повышенный уровень учебной мотивации. Это способствовало </w:t>
      </w:r>
      <w:r w:rsidR="00A16DA7" w:rsidRPr="00EE4D8C">
        <w:rPr>
          <w:rFonts w:ascii="Times New Roman" w:eastAsia="Times New Roman" w:hAnsi="Times New Roman" w:cs="Times New Roman"/>
          <w:sz w:val="28"/>
          <w:szCs w:val="28"/>
        </w:rPr>
        <w:t>сохранению</w:t>
      </w:r>
      <w:r w:rsidRPr="00EE4D8C">
        <w:rPr>
          <w:rFonts w:ascii="Times New Roman" w:eastAsia="Times New Roman" w:hAnsi="Times New Roman" w:cs="Times New Roman"/>
          <w:sz w:val="28"/>
          <w:szCs w:val="28"/>
        </w:rPr>
        <w:t xml:space="preserve"> качества образования, уровня образования в течение учебного года.</w:t>
      </w:r>
    </w:p>
    <w:p w:rsidR="00253305" w:rsidRPr="00EE4D8C" w:rsidRDefault="00253305" w:rsidP="00253305">
      <w:pPr>
        <w:spacing w:after="0" w:line="360" w:lineRule="auto"/>
        <w:ind w:left="-567" w:firstLine="709"/>
        <w:jc w:val="both"/>
        <w:rPr>
          <w:rFonts w:ascii="Times New Roman" w:hAnsi="Times New Roman" w:cs="Times New Roman"/>
          <w:sz w:val="28"/>
          <w:szCs w:val="28"/>
        </w:rPr>
      </w:pPr>
      <w:r w:rsidRPr="00EE4D8C">
        <w:rPr>
          <w:rFonts w:ascii="Times New Roman" w:hAnsi="Times New Roman" w:cs="Times New Roman"/>
          <w:sz w:val="28"/>
          <w:szCs w:val="28"/>
        </w:rPr>
        <w:t>В течение года были проведены заседания педагогического совета по темам: «Анализ учебно-воспитательной работы за 1 четверть», «Итоги учебной деятельности за 1 полугодие», «</w:t>
      </w:r>
      <w:hyperlink r:id="rId8" w:history="1">
        <w:r w:rsidRPr="00EE4D8C">
          <w:rPr>
            <w:rStyle w:val="ae"/>
            <w:rFonts w:ascii="Times New Roman" w:hAnsi="Times New Roman" w:cs="Times New Roman"/>
            <w:color w:val="auto"/>
            <w:sz w:val="28"/>
            <w:szCs w:val="28"/>
            <w:u w:val="none"/>
          </w:rPr>
          <w:t>Сопровождение детей с ограниченными возможностями здоровья в условиях инклюзивного образования</w:t>
        </w:r>
      </w:hyperlink>
      <w:r w:rsidRPr="00EE4D8C">
        <w:rPr>
          <w:rFonts w:ascii="Times New Roman" w:hAnsi="Times New Roman" w:cs="Times New Roman"/>
        </w:rPr>
        <w:t xml:space="preserve">», </w:t>
      </w:r>
      <w:r w:rsidRPr="00EE4D8C">
        <w:rPr>
          <w:rFonts w:ascii="Times New Roman" w:hAnsi="Times New Roman" w:cs="Times New Roman"/>
          <w:sz w:val="28"/>
          <w:szCs w:val="28"/>
        </w:rPr>
        <w:t>«Итоговый анализ работы школы за 2016-17 учебный год». На заседаниях были приняты решения:</w:t>
      </w:r>
    </w:p>
    <w:p w:rsidR="00253305" w:rsidRPr="00EE4D8C" w:rsidRDefault="00253305" w:rsidP="00253305">
      <w:pPr>
        <w:pStyle w:val="a4"/>
        <w:numPr>
          <w:ilvl w:val="0"/>
          <w:numId w:val="6"/>
        </w:numPr>
        <w:spacing w:after="0" w:line="360" w:lineRule="auto"/>
        <w:ind w:left="142" w:hanging="426"/>
        <w:jc w:val="both"/>
        <w:rPr>
          <w:rFonts w:ascii="Times New Roman" w:hAnsi="Times New Roman" w:cs="Times New Roman"/>
          <w:sz w:val="28"/>
          <w:szCs w:val="28"/>
        </w:rPr>
      </w:pPr>
      <w:r w:rsidRPr="00EE4D8C">
        <w:rPr>
          <w:rFonts w:ascii="Times New Roman" w:hAnsi="Times New Roman" w:cs="Times New Roman"/>
          <w:sz w:val="28"/>
          <w:szCs w:val="28"/>
        </w:rPr>
        <w:t>организовать  индивидуальную работу со слабоуспевающими учащимися, учениками, имеющими по результатам четверти одну «3», «4»:</w:t>
      </w:r>
    </w:p>
    <w:p w:rsidR="00253305" w:rsidRPr="00EE4D8C" w:rsidRDefault="00253305" w:rsidP="00253305">
      <w:pPr>
        <w:pStyle w:val="a4"/>
        <w:numPr>
          <w:ilvl w:val="0"/>
          <w:numId w:val="6"/>
        </w:numPr>
        <w:spacing w:after="0" w:line="360" w:lineRule="auto"/>
        <w:ind w:left="142" w:hanging="426"/>
        <w:jc w:val="both"/>
        <w:rPr>
          <w:rFonts w:ascii="Times New Roman" w:hAnsi="Times New Roman" w:cs="Times New Roman"/>
          <w:sz w:val="28"/>
          <w:szCs w:val="28"/>
        </w:rPr>
      </w:pPr>
      <w:r w:rsidRPr="00EE4D8C">
        <w:rPr>
          <w:rFonts w:ascii="Times New Roman" w:hAnsi="Times New Roman" w:cs="Times New Roman"/>
          <w:sz w:val="28"/>
          <w:szCs w:val="28"/>
        </w:rPr>
        <w:lastRenderedPageBreak/>
        <w:t>классным руководителям взять на контроль данных учащихся;</w:t>
      </w:r>
    </w:p>
    <w:p w:rsidR="00253305" w:rsidRPr="00EE4D8C" w:rsidRDefault="00253305" w:rsidP="00253305">
      <w:pPr>
        <w:pStyle w:val="a4"/>
        <w:numPr>
          <w:ilvl w:val="0"/>
          <w:numId w:val="6"/>
        </w:numPr>
        <w:spacing w:after="0" w:line="360" w:lineRule="auto"/>
        <w:ind w:left="142" w:hanging="426"/>
        <w:jc w:val="both"/>
        <w:rPr>
          <w:rFonts w:ascii="Times New Roman" w:hAnsi="Times New Roman" w:cs="Times New Roman"/>
          <w:sz w:val="28"/>
          <w:szCs w:val="28"/>
        </w:rPr>
      </w:pPr>
      <w:r w:rsidRPr="00EE4D8C">
        <w:rPr>
          <w:rFonts w:ascii="Times New Roman" w:hAnsi="Times New Roman" w:cs="Times New Roman"/>
          <w:sz w:val="28"/>
          <w:szCs w:val="28"/>
        </w:rPr>
        <w:t>продолжить групповые консультации по подготовке к ГИА; организовать индивидуальную работу с учащимися 9, 11 классов, получившим неудовлетворительный результат при проведении пробных ОГЭ, ЕГЭ;</w:t>
      </w:r>
    </w:p>
    <w:p w:rsidR="00253305" w:rsidRPr="00EE4D8C" w:rsidRDefault="00253305" w:rsidP="00253305">
      <w:pPr>
        <w:pStyle w:val="a4"/>
        <w:numPr>
          <w:ilvl w:val="0"/>
          <w:numId w:val="6"/>
        </w:numPr>
        <w:spacing w:after="0" w:line="360" w:lineRule="auto"/>
        <w:ind w:left="142" w:hanging="426"/>
        <w:jc w:val="both"/>
        <w:rPr>
          <w:rFonts w:ascii="Times New Roman" w:hAnsi="Times New Roman" w:cs="Times New Roman"/>
          <w:sz w:val="28"/>
          <w:szCs w:val="28"/>
        </w:rPr>
      </w:pPr>
      <w:r w:rsidRPr="00EE4D8C">
        <w:rPr>
          <w:rFonts w:ascii="Times New Roman" w:hAnsi="Times New Roman" w:cs="Times New Roman"/>
          <w:sz w:val="28"/>
          <w:szCs w:val="28"/>
        </w:rPr>
        <w:t>классным руководителям довести до сведения родителей каждого учащегося результаты итоговых контрольных  работ и пробных экзаменов.</w:t>
      </w: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Работа методических объединений, система внутришкольного контроля были направлены на решение проблемы: «Пути, способы, формы повышения качества знаний учащихся».</w:t>
      </w: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Для решения данной проблемы администрацией, коллективом школы выполнялись следующие задачи:</w:t>
      </w: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повышение качества образования на основе сохранения его фундаментальности;</w:t>
      </w: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создание условий для использования современных технологий в преподавании различных предметов;</w:t>
      </w: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активный поиск новых путей индивидуализации обучения;</w:t>
      </w: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совершенствование системы занятий по подготовке учащихся к ГИА;</w:t>
      </w: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совершенствование процедуры мониторинга образования школьников с целью повышения качества образования.</w:t>
      </w: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В течение учебного года администрацией школы осуществляется мониторинг, одним из основных этапов которого являлось отслеживание и анализ качества обучения и образования по ступеням обучения через посещение уроков, индивидуальных и коллективных занятий, консультаций. </w:t>
      </w:r>
    </w:p>
    <w:p w:rsidR="00253305" w:rsidRPr="00EE4D8C" w:rsidRDefault="00DA69AA" w:rsidP="0025330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ВШК «Контроль качества</w:t>
      </w:r>
      <w:r w:rsidR="00253305" w:rsidRPr="00EE4D8C">
        <w:rPr>
          <w:rFonts w:ascii="Times New Roman" w:eastAsia="Times New Roman" w:hAnsi="Times New Roman" w:cs="Times New Roman"/>
          <w:b/>
          <w:sz w:val="28"/>
          <w:szCs w:val="28"/>
        </w:rPr>
        <w:t xml:space="preserve"> обучения»</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549"/>
        <w:gridCol w:w="2268"/>
        <w:gridCol w:w="2219"/>
        <w:gridCol w:w="1891"/>
      </w:tblGrid>
      <w:tr w:rsidR="00253305" w:rsidRPr="00EE4D8C" w:rsidTr="005C46A9">
        <w:tc>
          <w:tcPr>
            <w:tcW w:w="1280"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Месяц</w:t>
            </w:r>
          </w:p>
        </w:tc>
        <w:tc>
          <w:tcPr>
            <w:tcW w:w="2549" w:type="dxa"/>
            <w:vAlign w:val="center"/>
          </w:tcPr>
          <w:p w:rsidR="00253305" w:rsidRPr="00EE4D8C" w:rsidRDefault="00DA69AA" w:rsidP="005C46A9">
            <w:pPr>
              <w:jc w:val="center"/>
              <w:rPr>
                <w:rFonts w:ascii="Times New Roman" w:hAnsi="Times New Roman" w:cs="Times New Roman"/>
                <w:b/>
                <w:sz w:val="24"/>
                <w:szCs w:val="24"/>
              </w:rPr>
            </w:pPr>
            <w:r>
              <w:rPr>
                <w:rFonts w:ascii="Times New Roman" w:hAnsi="Times New Roman" w:cs="Times New Roman"/>
                <w:b/>
                <w:sz w:val="24"/>
                <w:szCs w:val="24"/>
              </w:rPr>
              <w:t xml:space="preserve">Объекты контроля и его </w:t>
            </w:r>
            <w:r w:rsidR="00253305" w:rsidRPr="00EE4D8C">
              <w:rPr>
                <w:rFonts w:ascii="Times New Roman" w:hAnsi="Times New Roman" w:cs="Times New Roman"/>
                <w:b/>
                <w:sz w:val="24"/>
                <w:szCs w:val="24"/>
              </w:rPr>
              <w:t>содержание</w:t>
            </w:r>
          </w:p>
        </w:tc>
        <w:tc>
          <w:tcPr>
            <w:tcW w:w="2268"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Цель  контроля</w:t>
            </w:r>
          </w:p>
        </w:tc>
        <w:tc>
          <w:tcPr>
            <w:tcW w:w="2219"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Ответственный</w:t>
            </w:r>
          </w:p>
        </w:tc>
        <w:tc>
          <w:tcPr>
            <w:tcW w:w="1891"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Способы  подведения  итогов</w:t>
            </w:r>
          </w:p>
        </w:tc>
      </w:tr>
      <w:tr w:rsidR="00253305" w:rsidRPr="00EE4D8C" w:rsidTr="005C46A9">
        <w:tc>
          <w:tcPr>
            <w:tcW w:w="1280"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1</w:t>
            </w:r>
          </w:p>
        </w:tc>
        <w:tc>
          <w:tcPr>
            <w:tcW w:w="2549"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2</w:t>
            </w:r>
          </w:p>
        </w:tc>
        <w:tc>
          <w:tcPr>
            <w:tcW w:w="2268"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3</w:t>
            </w:r>
          </w:p>
        </w:tc>
        <w:tc>
          <w:tcPr>
            <w:tcW w:w="2219"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4</w:t>
            </w:r>
          </w:p>
        </w:tc>
        <w:tc>
          <w:tcPr>
            <w:tcW w:w="1891" w:type="dxa"/>
            <w:vAlign w:val="center"/>
          </w:tcPr>
          <w:p w:rsidR="00253305" w:rsidRPr="00EE4D8C" w:rsidRDefault="00253305" w:rsidP="005C46A9">
            <w:pPr>
              <w:jc w:val="center"/>
              <w:rPr>
                <w:rFonts w:ascii="Times New Roman" w:hAnsi="Times New Roman" w:cs="Times New Roman"/>
                <w:b/>
                <w:sz w:val="24"/>
                <w:szCs w:val="24"/>
              </w:rPr>
            </w:pPr>
            <w:r w:rsidRPr="00EE4D8C">
              <w:rPr>
                <w:rFonts w:ascii="Times New Roman" w:hAnsi="Times New Roman" w:cs="Times New Roman"/>
                <w:b/>
                <w:sz w:val="24"/>
                <w:szCs w:val="24"/>
              </w:rPr>
              <w:t>5</w:t>
            </w:r>
          </w:p>
        </w:tc>
      </w:tr>
      <w:tr w:rsidR="00253305" w:rsidRPr="00EE4D8C" w:rsidTr="005C46A9">
        <w:trPr>
          <w:trHeight w:val="1152"/>
        </w:trPr>
        <w:tc>
          <w:tcPr>
            <w:tcW w:w="1280"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lastRenderedPageBreak/>
              <w:t>Сентябрь</w:t>
            </w:r>
          </w:p>
        </w:tc>
        <w:tc>
          <w:tcPr>
            <w:tcW w:w="2549"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 xml:space="preserve">Посещение уроков </w:t>
            </w:r>
          </w:p>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в 1,5 классах</w:t>
            </w:r>
          </w:p>
        </w:tc>
        <w:tc>
          <w:tcPr>
            <w:tcW w:w="2268"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Оценка уровня подготовленности учащихся</w:t>
            </w:r>
          </w:p>
        </w:tc>
        <w:tc>
          <w:tcPr>
            <w:tcW w:w="2219"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Зам. по УВР, классный руководитель</w:t>
            </w:r>
          </w:p>
        </w:tc>
        <w:tc>
          <w:tcPr>
            <w:tcW w:w="1891"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Собеседование</w:t>
            </w:r>
          </w:p>
        </w:tc>
      </w:tr>
      <w:tr w:rsidR="00253305" w:rsidRPr="00EE4D8C" w:rsidTr="005C46A9">
        <w:tc>
          <w:tcPr>
            <w:tcW w:w="1280"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Октябрь</w:t>
            </w:r>
          </w:p>
        </w:tc>
        <w:tc>
          <w:tcPr>
            <w:tcW w:w="2549"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Уроки русского языка, математики, обществознания, физики, биологии  9 класс</w:t>
            </w:r>
          </w:p>
        </w:tc>
        <w:tc>
          <w:tcPr>
            <w:tcW w:w="2268"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 xml:space="preserve">Мониторинг тематического учета знаний  </w:t>
            </w:r>
          </w:p>
        </w:tc>
        <w:tc>
          <w:tcPr>
            <w:tcW w:w="2219"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Зам. по УВР, классный руководитель</w:t>
            </w:r>
          </w:p>
        </w:tc>
        <w:tc>
          <w:tcPr>
            <w:tcW w:w="1891"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Собеседование</w:t>
            </w:r>
          </w:p>
        </w:tc>
      </w:tr>
      <w:tr w:rsidR="00253305" w:rsidRPr="00EE4D8C" w:rsidTr="005C46A9">
        <w:trPr>
          <w:trHeight w:val="1469"/>
        </w:trPr>
        <w:tc>
          <w:tcPr>
            <w:tcW w:w="1280" w:type="dxa"/>
            <w:vMerge w:val="restart"/>
            <w:vAlign w:val="center"/>
          </w:tcPr>
          <w:p w:rsidR="00253305" w:rsidRPr="00EE4D8C" w:rsidRDefault="00253305" w:rsidP="00E60802">
            <w:pPr>
              <w:jc w:val="center"/>
              <w:rPr>
                <w:rFonts w:ascii="Times New Roman" w:hAnsi="Times New Roman" w:cs="Times New Roman"/>
                <w:sz w:val="24"/>
                <w:szCs w:val="24"/>
              </w:rPr>
            </w:pPr>
            <w:r w:rsidRPr="00EE4D8C">
              <w:rPr>
                <w:rFonts w:ascii="Times New Roman" w:hAnsi="Times New Roman" w:cs="Times New Roman"/>
                <w:sz w:val="24"/>
                <w:szCs w:val="24"/>
              </w:rPr>
              <w:t>Ноябрь</w:t>
            </w:r>
          </w:p>
        </w:tc>
        <w:tc>
          <w:tcPr>
            <w:tcW w:w="2549"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Классно – обобщающий  контроль в 7  классе</w:t>
            </w:r>
          </w:p>
        </w:tc>
        <w:tc>
          <w:tcPr>
            <w:tcW w:w="2268"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Эффективность  организации  обучения (срез одного дня)</w:t>
            </w:r>
          </w:p>
        </w:tc>
        <w:tc>
          <w:tcPr>
            <w:tcW w:w="2219"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Зам. по УВР, классный руководитель</w:t>
            </w:r>
          </w:p>
        </w:tc>
        <w:tc>
          <w:tcPr>
            <w:tcW w:w="1891"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Педконсилиум</w:t>
            </w:r>
          </w:p>
        </w:tc>
      </w:tr>
      <w:tr w:rsidR="00253305" w:rsidRPr="00EE4D8C" w:rsidTr="005C46A9">
        <w:tc>
          <w:tcPr>
            <w:tcW w:w="1280" w:type="dxa"/>
            <w:vMerge/>
            <w:vAlign w:val="center"/>
          </w:tcPr>
          <w:p w:rsidR="00253305" w:rsidRPr="00EE4D8C" w:rsidRDefault="00253305" w:rsidP="005C46A9">
            <w:pPr>
              <w:jc w:val="center"/>
              <w:rPr>
                <w:rFonts w:ascii="Times New Roman" w:hAnsi="Times New Roman" w:cs="Times New Roman"/>
                <w:sz w:val="24"/>
                <w:szCs w:val="24"/>
              </w:rPr>
            </w:pPr>
          </w:p>
        </w:tc>
        <w:tc>
          <w:tcPr>
            <w:tcW w:w="2549"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Уроки 10-11 классы</w:t>
            </w:r>
          </w:p>
        </w:tc>
        <w:tc>
          <w:tcPr>
            <w:tcW w:w="2268"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 xml:space="preserve">Мониторинг тематического учета знаний  </w:t>
            </w:r>
          </w:p>
        </w:tc>
        <w:tc>
          <w:tcPr>
            <w:tcW w:w="2219"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Зам. по УВР, руководитель МО</w:t>
            </w:r>
          </w:p>
        </w:tc>
        <w:tc>
          <w:tcPr>
            <w:tcW w:w="1891"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Собеседование</w:t>
            </w:r>
          </w:p>
        </w:tc>
      </w:tr>
      <w:tr w:rsidR="00253305" w:rsidRPr="00EE4D8C" w:rsidTr="005C46A9">
        <w:trPr>
          <w:trHeight w:val="1337"/>
        </w:trPr>
        <w:tc>
          <w:tcPr>
            <w:tcW w:w="1280" w:type="dxa"/>
            <w:vMerge/>
            <w:vAlign w:val="center"/>
          </w:tcPr>
          <w:p w:rsidR="00253305" w:rsidRPr="00EE4D8C" w:rsidRDefault="00253305" w:rsidP="005C46A9">
            <w:pPr>
              <w:jc w:val="center"/>
              <w:rPr>
                <w:rFonts w:ascii="Times New Roman" w:hAnsi="Times New Roman" w:cs="Times New Roman"/>
                <w:sz w:val="24"/>
                <w:szCs w:val="24"/>
              </w:rPr>
            </w:pPr>
          </w:p>
        </w:tc>
        <w:tc>
          <w:tcPr>
            <w:tcW w:w="2549"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Уроки чтения в 1-4 классах</w:t>
            </w:r>
          </w:p>
        </w:tc>
        <w:tc>
          <w:tcPr>
            <w:tcW w:w="2268"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Проверка сформированности навыков чтения</w:t>
            </w:r>
          </w:p>
        </w:tc>
        <w:tc>
          <w:tcPr>
            <w:tcW w:w="2219"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Зам. по УВР, руководитель МО</w:t>
            </w:r>
          </w:p>
        </w:tc>
        <w:tc>
          <w:tcPr>
            <w:tcW w:w="1891"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Обсуждение на МО</w:t>
            </w:r>
          </w:p>
        </w:tc>
      </w:tr>
      <w:tr w:rsidR="00253305" w:rsidRPr="00EE4D8C" w:rsidTr="005C46A9">
        <w:tc>
          <w:tcPr>
            <w:tcW w:w="1280" w:type="dxa"/>
            <w:vMerge w:val="restart"/>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Декабрь</w:t>
            </w:r>
          </w:p>
        </w:tc>
        <w:tc>
          <w:tcPr>
            <w:tcW w:w="2549"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Пробные ОГЭ, ЕГЭ</w:t>
            </w:r>
          </w:p>
        </w:tc>
        <w:tc>
          <w:tcPr>
            <w:tcW w:w="2268"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Проверка уровня знаний выпускников</w:t>
            </w:r>
          </w:p>
        </w:tc>
        <w:tc>
          <w:tcPr>
            <w:tcW w:w="2219"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Зам. по УВР,</w:t>
            </w:r>
          </w:p>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директор</w:t>
            </w:r>
          </w:p>
        </w:tc>
        <w:tc>
          <w:tcPr>
            <w:tcW w:w="1891"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Обсуждение на МО, педсовете</w:t>
            </w:r>
          </w:p>
        </w:tc>
      </w:tr>
      <w:tr w:rsidR="00253305" w:rsidRPr="00EE4D8C" w:rsidTr="005C46A9">
        <w:tc>
          <w:tcPr>
            <w:tcW w:w="1280" w:type="dxa"/>
            <w:vMerge/>
            <w:vAlign w:val="center"/>
          </w:tcPr>
          <w:p w:rsidR="00253305" w:rsidRPr="00EE4D8C" w:rsidRDefault="00253305" w:rsidP="005C46A9">
            <w:pPr>
              <w:jc w:val="center"/>
              <w:rPr>
                <w:rFonts w:ascii="Times New Roman" w:hAnsi="Times New Roman" w:cs="Times New Roman"/>
                <w:sz w:val="24"/>
                <w:szCs w:val="24"/>
              </w:rPr>
            </w:pPr>
          </w:p>
        </w:tc>
        <w:tc>
          <w:tcPr>
            <w:tcW w:w="2549"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Рубежный контроль</w:t>
            </w:r>
          </w:p>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Контрольные  срезы  за 1 полугодие</w:t>
            </w:r>
          </w:p>
        </w:tc>
        <w:tc>
          <w:tcPr>
            <w:tcW w:w="2268" w:type="dxa"/>
            <w:vAlign w:val="center"/>
          </w:tcPr>
          <w:p w:rsidR="00253305" w:rsidRPr="00EE4D8C" w:rsidRDefault="00253305" w:rsidP="005C46A9">
            <w:pPr>
              <w:rPr>
                <w:rFonts w:ascii="Times New Roman" w:hAnsi="Times New Roman" w:cs="Times New Roman"/>
                <w:sz w:val="24"/>
                <w:szCs w:val="24"/>
              </w:rPr>
            </w:pPr>
            <w:r w:rsidRPr="00EE4D8C">
              <w:rPr>
                <w:rFonts w:ascii="Times New Roman" w:hAnsi="Times New Roman" w:cs="Times New Roman"/>
                <w:sz w:val="24"/>
                <w:szCs w:val="24"/>
              </w:rPr>
              <w:t>Усвоение программного  материала  за  полугодие, овладение  стандартами</w:t>
            </w:r>
          </w:p>
        </w:tc>
        <w:tc>
          <w:tcPr>
            <w:tcW w:w="2219" w:type="dxa"/>
            <w:vAlign w:val="center"/>
          </w:tcPr>
          <w:p w:rsidR="00253305" w:rsidRPr="00EE4D8C" w:rsidRDefault="00253305" w:rsidP="005C46A9">
            <w:pPr>
              <w:jc w:val="center"/>
              <w:rPr>
                <w:rFonts w:ascii="Times New Roman" w:hAnsi="Times New Roman" w:cs="Times New Roman"/>
                <w:sz w:val="24"/>
                <w:szCs w:val="24"/>
              </w:rPr>
            </w:pPr>
            <w:r w:rsidRPr="00EE4D8C">
              <w:rPr>
                <w:rFonts w:ascii="Times New Roman" w:hAnsi="Times New Roman" w:cs="Times New Roman"/>
                <w:sz w:val="24"/>
                <w:szCs w:val="24"/>
              </w:rPr>
              <w:t>Зам. по УВР, руководитель МО</w:t>
            </w:r>
          </w:p>
        </w:tc>
        <w:tc>
          <w:tcPr>
            <w:tcW w:w="1891" w:type="dxa"/>
            <w:vAlign w:val="center"/>
          </w:tcPr>
          <w:p w:rsidR="00253305" w:rsidRPr="00EE4D8C" w:rsidRDefault="00253305" w:rsidP="00E60802">
            <w:pPr>
              <w:jc w:val="center"/>
              <w:rPr>
                <w:rFonts w:ascii="Times New Roman" w:hAnsi="Times New Roman" w:cs="Times New Roman"/>
                <w:sz w:val="24"/>
                <w:szCs w:val="24"/>
              </w:rPr>
            </w:pPr>
            <w:r w:rsidRPr="00EE4D8C">
              <w:rPr>
                <w:rFonts w:ascii="Times New Roman" w:hAnsi="Times New Roman" w:cs="Times New Roman"/>
                <w:sz w:val="24"/>
                <w:szCs w:val="24"/>
              </w:rPr>
              <w:t>Обсуждение на ШМО, педсовете</w:t>
            </w:r>
          </w:p>
        </w:tc>
      </w:tr>
      <w:tr w:rsidR="00253305" w:rsidRPr="00EE4D8C" w:rsidTr="005C46A9">
        <w:trPr>
          <w:trHeight w:val="1370"/>
        </w:trPr>
        <w:tc>
          <w:tcPr>
            <w:tcW w:w="1280" w:type="dxa"/>
            <w:vMerge w:val="restart"/>
            <w:vAlign w:val="center"/>
          </w:tcPr>
          <w:p w:rsidR="00253305" w:rsidRPr="00EE4D8C" w:rsidRDefault="00253305" w:rsidP="00E60802">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Январь</w:t>
            </w: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Проверка классных журналов</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Выполнение теоретической и практической части программ.</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Справка</w:t>
            </w:r>
          </w:p>
        </w:tc>
      </w:tr>
      <w:tr w:rsidR="00253305" w:rsidRPr="00EE4D8C" w:rsidTr="005C46A9">
        <w:tc>
          <w:tcPr>
            <w:tcW w:w="1280" w:type="dxa"/>
            <w:vMerge/>
            <w:vAlign w:val="center"/>
          </w:tcPr>
          <w:p w:rsidR="00253305" w:rsidRPr="00EE4D8C" w:rsidRDefault="00253305" w:rsidP="005C46A9">
            <w:pPr>
              <w:jc w:val="center"/>
              <w:rPr>
                <w:rFonts w:ascii="Times New Roman" w:eastAsia="Times New Roman" w:hAnsi="Times New Roman" w:cs="Times New Roman"/>
                <w:sz w:val="24"/>
                <w:szCs w:val="24"/>
              </w:rPr>
            </w:pP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Журналы дополнительного образования, ГПД</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Оценка качества, системности ведения школьной документации</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ВР</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Собеседование, справка</w:t>
            </w:r>
          </w:p>
        </w:tc>
      </w:tr>
      <w:tr w:rsidR="00253305" w:rsidRPr="00EE4D8C" w:rsidTr="005C46A9">
        <w:tc>
          <w:tcPr>
            <w:tcW w:w="1280" w:type="dxa"/>
            <w:vMerge/>
            <w:vAlign w:val="center"/>
          </w:tcPr>
          <w:p w:rsidR="00253305" w:rsidRPr="00EE4D8C" w:rsidRDefault="00253305" w:rsidP="005C46A9">
            <w:pPr>
              <w:jc w:val="center"/>
              <w:rPr>
                <w:rFonts w:ascii="Times New Roman" w:eastAsia="Times New Roman" w:hAnsi="Times New Roman" w:cs="Times New Roman"/>
                <w:sz w:val="24"/>
                <w:szCs w:val="24"/>
              </w:rPr>
            </w:pP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 xml:space="preserve">Отчеты учителей </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 xml:space="preserve">Анализ успеваемости и посещаемости </w:t>
            </w:r>
            <w:r w:rsidRPr="00EE4D8C">
              <w:rPr>
                <w:rFonts w:ascii="Times New Roman" w:eastAsia="Times New Roman" w:hAnsi="Times New Roman" w:cs="Times New Roman"/>
                <w:sz w:val="24"/>
                <w:szCs w:val="24"/>
              </w:rPr>
              <w:lastRenderedPageBreak/>
              <w:t xml:space="preserve">учащихся </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lastRenderedPageBreak/>
              <w:t>Зам по УВР</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Совещание</w:t>
            </w:r>
          </w:p>
        </w:tc>
      </w:tr>
      <w:tr w:rsidR="00253305" w:rsidRPr="00EE4D8C" w:rsidTr="005C46A9">
        <w:tc>
          <w:tcPr>
            <w:tcW w:w="1280"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lastRenderedPageBreak/>
              <w:t>Январь</w:t>
            </w: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 xml:space="preserve">Занятия  на  дому </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Соблюдение  прав  ребёнка - инвалида</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 руководитель МО</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Собеседование, рекомендации</w:t>
            </w:r>
          </w:p>
        </w:tc>
      </w:tr>
      <w:tr w:rsidR="00253305" w:rsidRPr="00EE4D8C" w:rsidTr="005C46A9">
        <w:tc>
          <w:tcPr>
            <w:tcW w:w="1280"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Февраль</w:t>
            </w: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 xml:space="preserve">Уроки 6, 8 классы </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Эффективность  организации  обучения (срез одного дня)</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 Руководитель МО</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Собеседование</w:t>
            </w:r>
          </w:p>
        </w:tc>
      </w:tr>
      <w:tr w:rsidR="00253305" w:rsidRPr="00EE4D8C" w:rsidTr="005C46A9">
        <w:trPr>
          <w:trHeight w:val="1351"/>
        </w:trPr>
        <w:tc>
          <w:tcPr>
            <w:tcW w:w="1280" w:type="dxa"/>
            <w:vMerge w:val="restart"/>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Март</w:t>
            </w: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Контрольные  работы за 3 четверть</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Определение уровня сформированности ЗУН</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 руководитель МО</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Справка, обсуждение на МО</w:t>
            </w:r>
          </w:p>
        </w:tc>
      </w:tr>
      <w:tr w:rsidR="00253305" w:rsidRPr="00EE4D8C" w:rsidTr="005C46A9">
        <w:tc>
          <w:tcPr>
            <w:tcW w:w="1280" w:type="dxa"/>
            <w:vMerge/>
            <w:vAlign w:val="center"/>
          </w:tcPr>
          <w:p w:rsidR="00253305" w:rsidRPr="00EE4D8C" w:rsidRDefault="00253305" w:rsidP="005C46A9">
            <w:pPr>
              <w:jc w:val="center"/>
              <w:rPr>
                <w:rFonts w:ascii="Times New Roman" w:eastAsia="Times New Roman" w:hAnsi="Times New Roman" w:cs="Times New Roman"/>
                <w:sz w:val="24"/>
                <w:szCs w:val="24"/>
              </w:rPr>
            </w:pP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КДР – 4 класс</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Готовность перехода на следующий уровень образования</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 учитель</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Собеседование</w:t>
            </w:r>
          </w:p>
        </w:tc>
      </w:tr>
      <w:tr w:rsidR="00253305" w:rsidRPr="00EE4D8C" w:rsidTr="005C46A9">
        <w:trPr>
          <w:trHeight w:val="273"/>
        </w:trPr>
        <w:tc>
          <w:tcPr>
            <w:tcW w:w="1280"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Апрель</w:t>
            </w: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Проведение ВПР в 4, 5, 11 классах</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 xml:space="preserve">  </w:t>
            </w:r>
            <w:r w:rsidRPr="00EE4D8C">
              <w:rPr>
                <w:rFonts w:ascii="Times New Roman" w:hAnsi="Times New Roman" w:cs="Times New Roman"/>
                <w:color w:val="333333"/>
                <w:sz w:val="24"/>
                <w:szCs w:val="24"/>
              </w:rPr>
              <w:t>Оценка уровеня подготовки обучающихся по предметам</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 руководители МО</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Обсуждение на МО</w:t>
            </w:r>
          </w:p>
        </w:tc>
      </w:tr>
      <w:tr w:rsidR="00253305" w:rsidRPr="00EE4D8C" w:rsidTr="005C46A9">
        <w:tc>
          <w:tcPr>
            <w:tcW w:w="1280" w:type="dxa"/>
            <w:vMerge w:val="restart"/>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Май</w:t>
            </w: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Учащиеся,  не справляющиеся с образовательной программой и нуждающиеся в индивидуальной работе</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Сравнительный  анализ</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w:t>
            </w:r>
          </w:p>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рук. МО начальной школы</w:t>
            </w:r>
          </w:p>
          <w:p w:rsidR="00253305" w:rsidRPr="00EE4D8C" w:rsidRDefault="00253305" w:rsidP="005C46A9">
            <w:pPr>
              <w:jc w:val="center"/>
              <w:rPr>
                <w:rFonts w:ascii="Times New Roman" w:eastAsia="Times New Roman" w:hAnsi="Times New Roman" w:cs="Times New Roman"/>
                <w:sz w:val="24"/>
                <w:szCs w:val="24"/>
              </w:rPr>
            </w:pP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Собеседование</w:t>
            </w:r>
          </w:p>
        </w:tc>
      </w:tr>
      <w:tr w:rsidR="00253305" w:rsidRPr="00EE4D8C" w:rsidTr="005C46A9">
        <w:tc>
          <w:tcPr>
            <w:tcW w:w="1280" w:type="dxa"/>
            <w:vMerge/>
            <w:vAlign w:val="center"/>
          </w:tcPr>
          <w:p w:rsidR="00253305" w:rsidRPr="00EE4D8C" w:rsidRDefault="00253305" w:rsidP="005C46A9">
            <w:pPr>
              <w:jc w:val="center"/>
              <w:rPr>
                <w:rFonts w:ascii="Times New Roman" w:eastAsia="Times New Roman" w:hAnsi="Times New Roman" w:cs="Times New Roman"/>
                <w:sz w:val="24"/>
                <w:szCs w:val="24"/>
              </w:rPr>
            </w:pP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Классно – обобщающий  контроль в 9  классах</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Уровень подготовки учащихся к итоговой аттестации</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 руководитель МО</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Педконсилиум</w:t>
            </w:r>
          </w:p>
        </w:tc>
      </w:tr>
      <w:tr w:rsidR="00253305" w:rsidRPr="00EE4D8C" w:rsidTr="005C46A9">
        <w:trPr>
          <w:trHeight w:val="1601"/>
        </w:trPr>
        <w:tc>
          <w:tcPr>
            <w:tcW w:w="1280" w:type="dxa"/>
            <w:vMerge/>
            <w:vAlign w:val="center"/>
          </w:tcPr>
          <w:p w:rsidR="00253305" w:rsidRPr="00EE4D8C" w:rsidRDefault="00253305" w:rsidP="005C46A9">
            <w:pPr>
              <w:jc w:val="center"/>
              <w:rPr>
                <w:rFonts w:ascii="Times New Roman" w:eastAsia="Times New Roman" w:hAnsi="Times New Roman" w:cs="Times New Roman"/>
                <w:sz w:val="24"/>
                <w:szCs w:val="24"/>
              </w:rPr>
            </w:pP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Промежуточная аттестация:</w:t>
            </w:r>
          </w:p>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годовые контрольные  работы</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Усвоение  программного  материала  за год, овладение стандартами</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Зам. по УВР, руководитель МО</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Педсовет</w:t>
            </w:r>
          </w:p>
        </w:tc>
      </w:tr>
      <w:tr w:rsidR="00253305" w:rsidRPr="00EE4D8C" w:rsidTr="005C46A9">
        <w:tc>
          <w:tcPr>
            <w:tcW w:w="1280" w:type="dxa"/>
            <w:vMerge/>
            <w:vAlign w:val="center"/>
          </w:tcPr>
          <w:p w:rsidR="00253305" w:rsidRPr="00EE4D8C" w:rsidRDefault="00253305" w:rsidP="005C46A9">
            <w:pPr>
              <w:jc w:val="center"/>
              <w:rPr>
                <w:rFonts w:ascii="Times New Roman" w:eastAsia="Times New Roman" w:hAnsi="Times New Roman" w:cs="Times New Roman"/>
                <w:sz w:val="24"/>
                <w:szCs w:val="24"/>
              </w:rPr>
            </w:pPr>
          </w:p>
        </w:tc>
        <w:tc>
          <w:tcPr>
            <w:tcW w:w="2549" w:type="dxa"/>
            <w:vAlign w:val="center"/>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 xml:space="preserve">Итоговая аттестация в </w:t>
            </w:r>
            <w:r w:rsidRPr="00EE4D8C">
              <w:rPr>
                <w:rFonts w:ascii="Times New Roman" w:eastAsia="Times New Roman" w:hAnsi="Times New Roman" w:cs="Times New Roman"/>
                <w:sz w:val="24"/>
                <w:szCs w:val="24"/>
              </w:rPr>
              <w:lastRenderedPageBreak/>
              <w:t>9</w:t>
            </w:r>
            <w:r w:rsidR="00E60802" w:rsidRPr="00EE4D8C">
              <w:rPr>
                <w:rFonts w:ascii="Times New Roman" w:eastAsia="Times New Roman" w:hAnsi="Times New Roman" w:cs="Times New Roman"/>
                <w:sz w:val="24"/>
                <w:szCs w:val="24"/>
              </w:rPr>
              <w:t>, 11</w:t>
            </w:r>
            <w:r w:rsidRPr="00EE4D8C">
              <w:rPr>
                <w:rFonts w:ascii="Times New Roman" w:eastAsia="Times New Roman" w:hAnsi="Times New Roman" w:cs="Times New Roman"/>
                <w:sz w:val="24"/>
                <w:szCs w:val="24"/>
              </w:rPr>
              <w:t xml:space="preserve"> класс</w:t>
            </w:r>
            <w:r w:rsidR="00E60802" w:rsidRPr="00EE4D8C">
              <w:rPr>
                <w:rFonts w:ascii="Times New Roman" w:eastAsia="Times New Roman" w:hAnsi="Times New Roman" w:cs="Times New Roman"/>
                <w:sz w:val="24"/>
                <w:szCs w:val="24"/>
              </w:rPr>
              <w:t>ах</w:t>
            </w:r>
          </w:p>
        </w:tc>
        <w:tc>
          <w:tcPr>
            <w:tcW w:w="2268" w:type="dxa"/>
          </w:tcPr>
          <w:p w:rsidR="00253305" w:rsidRPr="00EE4D8C" w:rsidRDefault="00253305" w:rsidP="005C46A9">
            <w:pP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lastRenderedPageBreak/>
              <w:t xml:space="preserve">Усвоение  программного  </w:t>
            </w:r>
            <w:r w:rsidRPr="00EE4D8C">
              <w:rPr>
                <w:rFonts w:ascii="Times New Roman" w:eastAsia="Times New Roman" w:hAnsi="Times New Roman" w:cs="Times New Roman"/>
                <w:sz w:val="24"/>
                <w:szCs w:val="24"/>
              </w:rPr>
              <w:lastRenderedPageBreak/>
              <w:t>материала  за курс основной</w:t>
            </w:r>
            <w:r w:rsidR="00E60802" w:rsidRPr="00EE4D8C">
              <w:rPr>
                <w:rFonts w:ascii="Times New Roman" w:eastAsia="Times New Roman" w:hAnsi="Times New Roman" w:cs="Times New Roman"/>
                <w:sz w:val="24"/>
                <w:szCs w:val="24"/>
              </w:rPr>
              <w:t xml:space="preserve">, средней </w:t>
            </w:r>
            <w:r w:rsidRPr="00EE4D8C">
              <w:rPr>
                <w:rFonts w:ascii="Times New Roman" w:eastAsia="Times New Roman" w:hAnsi="Times New Roman" w:cs="Times New Roman"/>
                <w:sz w:val="24"/>
                <w:szCs w:val="24"/>
              </w:rPr>
              <w:t xml:space="preserve"> школы, овладение стандартами</w:t>
            </w:r>
          </w:p>
        </w:tc>
        <w:tc>
          <w:tcPr>
            <w:tcW w:w="2219"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lastRenderedPageBreak/>
              <w:t>Зам. по УВР</w:t>
            </w:r>
          </w:p>
        </w:tc>
        <w:tc>
          <w:tcPr>
            <w:tcW w:w="1891" w:type="dxa"/>
            <w:vAlign w:val="center"/>
          </w:tcPr>
          <w:p w:rsidR="00253305" w:rsidRPr="00EE4D8C" w:rsidRDefault="00253305" w:rsidP="005C46A9">
            <w:pPr>
              <w:jc w:val="center"/>
              <w:rPr>
                <w:rFonts w:ascii="Times New Roman" w:eastAsia="Times New Roman" w:hAnsi="Times New Roman" w:cs="Times New Roman"/>
                <w:sz w:val="24"/>
                <w:szCs w:val="24"/>
              </w:rPr>
            </w:pPr>
            <w:r w:rsidRPr="00EE4D8C">
              <w:rPr>
                <w:rFonts w:ascii="Times New Roman" w:eastAsia="Times New Roman" w:hAnsi="Times New Roman" w:cs="Times New Roman"/>
                <w:sz w:val="24"/>
                <w:szCs w:val="24"/>
              </w:rPr>
              <w:t>Педсовет</w:t>
            </w:r>
          </w:p>
        </w:tc>
      </w:tr>
    </w:tbl>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p>
    <w:p w:rsidR="00253305" w:rsidRPr="00EE4D8C" w:rsidRDefault="00253305" w:rsidP="00253305">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В результате посещений уроков были выявлены следующие проблемы:</w:t>
      </w:r>
    </w:p>
    <w:p w:rsidR="00253305" w:rsidRPr="00EE4D8C" w:rsidRDefault="00253305" w:rsidP="00253305">
      <w:pPr>
        <w:pStyle w:val="a4"/>
        <w:numPr>
          <w:ilvl w:val="0"/>
          <w:numId w:val="7"/>
        </w:numPr>
        <w:spacing w:after="0" w:line="360" w:lineRule="auto"/>
        <w:ind w:left="142" w:hanging="579"/>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у отдельных учащихся наблюдается низкая мотивация к обучению;</w:t>
      </w:r>
    </w:p>
    <w:p w:rsidR="00253305" w:rsidRPr="00EE4D8C" w:rsidRDefault="00253305" w:rsidP="00253305">
      <w:pPr>
        <w:pStyle w:val="a4"/>
        <w:numPr>
          <w:ilvl w:val="0"/>
          <w:numId w:val="7"/>
        </w:numPr>
        <w:spacing w:after="0" w:line="360" w:lineRule="auto"/>
        <w:ind w:left="142" w:hanging="579"/>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домашние задания выполняются нерегулярно и не на должном уровне;</w:t>
      </w:r>
    </w:p>
    <w:p w:rsidR="00253305" w:rsidRPr="00EE4D8C" w:rsidRDefault="00253305" w:rsidP="00253305">
      <w:pPr>
        <w:pStyle w:val="a4"/>
        <w:numPr>
          <w:ilvl w:val="0"/>
          <w:numId w:val="7"/>
        </w:numPr>
        <w:spacing w:after="0" w:line="360" w:lineRule="auto"/>
        <w:ind w:left="142" w:hanging="579"/>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в выпускных классах недостаточно сформировано понимание личной ответственности  за результаты итоговой аттестации.</w:t>
      </w:r>
    </w:p>
    <w:p w:rsidR="00253305" w:rsidRPr="00EE4D8C" w:rsidRDefault="00253305" w:rsidP="00253305">
      <w:pPr>
        <w:spacing w:after="0" w:line="360" w:lineRule="auto"/>
        <w:ind w:left="-567" w:firstLine="141"/>
        <w:jc w:val="both"/>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Рекомендации:</w:t>
      </w:r>
    </w:p>
    <w:p w:rsidR="00253305" w:rsidRPr="00EE4D8C" w:rsidRDefault="00253305" w:rsidP="00253305">
      <w:pPr>
        <w:pStyle w:val="a4"/>
        <w:numPr>
          <w:ilvl w:val="0"/>
          <w:numId w:val="8"/>
        </w:numPr>
        <w:spacing w:after="0" w:line="360" w:lineRule="auto"/>
        <w:ind w:left="-567" w:firstLine="141"/>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Обеспечить реализацию учебного плана, плана ВШК.</w:t>
      </w:r>
    </w:p>
    <w:p w:rsidR="00253305" w:rsidRPr="00EE4D8C" w:rsidRDefault="00253305" w:rsidP="00253305">
      <w:pPr>
        <w:pStyle w:val="a4"/>
        <w:numPr>
          <w:ilvl w:val="0"/>
          <w:numId w:val="8"/>
        </w:numPr>
        <w:spacing w:after="0" w:line="360" w:lineRule="auto"/>
        <w:ind w:left="-567" w:firstLine="141"/>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Продолжить работу по повышению качества обучения, диагностике, отслеживающей динамику развития учащихся; фиксирующей уровень обученности учащихся на каждом этапе обучения.</w:t>
      </w:r>
    </w:p>
    <w:p w:rsidR="00253305" w:rsidRPr="00EE4D8C" w:rsidRDefault="00253305" w:rsidP="00253305">
      <w:pPr>
        <w:pStyle w:val="a4"/>
        <w:numPr>
          <w:ilvl w:val="0"/>
          <w:numId w:val="8"/>
        </w:numPr>
        <w:spacing w:after="0" w:line="360" w:lineRule="auto"/>
        <w:ind w:left="-567" w:firstLine="141"/>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Совершенствовать систему самоопределения учащихся в выборе экзаменов.</w:t>
      </w:r>
    </w:p>
    <w:p w:rsidR="005C46A9" w:rsidRPr="00DA69AA" w:rsidRDefault="00253305" w:rsidP="00DA69AA">
      <w:pPr>
        <w:pStyle w:val="a4"/>
        <w:numPr>
          <w:ilvl w:val="0"/>
          <w:numId w:val="8"/>
        </w:numPr>
        <w:spacing w:after="0" w:line="360" w:lineRule="auto"/>
        <w:ind w:left="-567" w:firstLine="141"/>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Вести в системе работу с учащимися мотивированными на учебу.</w:t>
      </w:r>
    </w:p>
    <w:p w:rsidR="00DA69AA" w:rsidRPr="00DA69AA" w:rsidRDefault="00DA69AA" w:rsidP="00DA69AA">
      <w:pPr>
        <w:pStyle w:val="a4"/>
        <w:spacing w:after="0" w:line="240" w:lineRule="auto"/>
        <w:ind w:left="1069"/>
        <w:rPr>
          <w:rFonts w:ascii="Times New Roman" w:hAnsi="Times New Roman"/>
          <w:b/>
          <w:sz w:val="28"/>
          <w:szCs w:val="28"/>
        </w:rPr>
      </w:pPr>
      <w:r w:rsidRPr="00DA69AA">
        <w:rPr>
          <w:rFonts w:ascii="Times New Roman" w:hAnsi="Times New Roman"/>
          <w:b/>
          <w:sz w:val="28"/>
          <w:szCs w:val="28"/>
        </w:rPr>
        <w:t>РЕЗУЛЬТАТЫ ДЕЯТЕЛЬНОСТИ УЧРЕЖДЕНИЯ</w:t>
      </w:r>
    </w:p>
    <w:p w:rsidR="005C46A9" w:rsidRPr="00EE4D8C" w:rsidRDefault="005C46A9" w:rsidP="00DA69AA">
      <w:pPr>
        <w:spacing w:after="0" w:line="360" w:lineRule="auto"/>
        <w:ind w:left="-567" w:firstLine="851"/>
        <w:jc w:val="center"/>
        <w:outlineLvl w:val="0"/>
        <w:rPr>
          <w:rFonts w:ascii="Times New Roman" w:hAnsi="Times New Roman" w:cs="Times New Roman"/>
          <w:b/>
          <w:sz w:val="28"/>
          <w:szCs w:val="28"/>
        </w:rPr>
      </w:pPr>
      <w:r w:rsidRPr="00EE4D8C">
        <w:rPr>
          <w:rFonts w:ascii="Times New Roman" w:hAnsi="Times New Roman" w:cs="Times New Roman"/>
          <w:b/>
          <w:sz w:val="28"/>
          <w:szCs w:val="28"/>
        </w:rPr>
        <w:t>Анализ работы школы</w:t>
      </w:r>
      <w:r w:rsidR="00DA69AA">
        <w:rPr>
          <w:rFonts w:ascii="Times New Roman" w:hAnsi="Times New Roman" w:cs="Times New Roman"/>
          <w:b/>
          <w:sz w:val="28"/>
          <w:szCs w:val="28"/>
        </w:rPr>
        <w:t xml:space="preserve"> </w:t>
      </w:r>
      <w:r w:rsidRPr="00EE4D8C">
        <w:rPr>
          <w:rFonts w:ascii="Times New Roman" w:hAnsi="Times New Roman" w:cs="Times New Roman"/>
          <w:b/>
          <w:sz w:val="28"/>
          <w:szCs w:val="28"/>
        </w:rPr>
        <w:t xml:space="preserve"> по подготовке выпускников к государственной (итоговой) аттестации за 2016-17 учебный год.</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Согласно Закону Российской Федерации “Об образовании” освоение общеобразовательных программ основного общего и среднего (полного)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5C46A9" w:rsidRPr="00EE4D8C" w:rsidRDefault="005C46A9" w:rsidP="005C46A9">
      <w:pPr>
        <w:spacing w:after="0" w:line="360" w:lineRule="auto"/>
        <w:ind w:left="-567" w:firstLine="851"/>
        <w:jc w:val="both"/>
        <w:rPr>
          <w:rFonts w:ascii="Times New Roman" w:hAnsi="Times New Roman" w:cs="Times New Roman"/>
          <w:color w:val="003366"/>
          <w:sz w:val="28"/>
          <w:szCs w:val="28"/>
        </w:rPr>
      </w:pPr>
      <w:r w:rsidRPr="00EE4D8C">
        <w:rPr>
          <w:rFonts w:ascii="Times New Roman" w:hAnsi="Times New Roman" w:cs="Times New Roman"/>
          <w:sz w:val="28"/>
          <w:szCs w:val="28"/>
        </w:rPr>
        <w:t xml:space="preserve">На основании Положения о государственной (итоговой) аттестации выпускников ОУ РФ был разработан план подготовки к государственной (итоговой) аттестации выпускников. План подготовки к государственной </w:t>
      </w:r>
      <w:r w:rsidRPr="00EE4D8C">
        <w:rPr>
          <w:rFonts w:ascii="Times New Roman" w:hAnsi="Times New Roman" w:cs="Times New Roman"/>
          <w:sz w:val="28"/>
          <w:szCs w:val="28"/>
        </w:rPr>
        <w:lastRenderedPageBreak/>
        <w:t>(итоговой) аттестации выпускников был рассмотрен на педагогическом совете школы</w:t>
      </w:r>
      <w:r w:rsidRPr="00EE4D8C">
        <w:rPr>
          <w:rFonts w:ascii="Times New Roman" w:hAnsi="Times New Roman" w:cs="Times New Roman"/>
          <w:color w:val="003366"/>
          <w:sz w:val="28"/>
          <w:szCs w:val="28"/>
        </w:rPr>
        <w:t>.</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Согласно требованиям по подготовке выпускников к ЕГЭ педагогическим советом школы был разработан и рассмотрен отдельный план по подготовке выпускников 11-х классов к сдаче ЕГЭ, в который вошли ранее запланированные мероприятия школы.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Согласно плану, работа велась по следующим направлениям: </w:t>
      </w:r>
    </w:p>
    <w:p w:rsidR="005C46A9" w:rsidRPr="00EE4D8C" w:rsidRDefault="005C46A9" w:rsidP="005C46A9">
      <w:pPr>
        <w:numPr>
          <w:ilvl w:val="0"/>
          <w:numId w:val="21"/>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организационные вопросы </w:t>
      </w:r>
    </w:p>
    <w:p w:rsidR="005C46A9" w:rsidRPr="00EE4D8C" w:rsidRDefault="005C46A9" w:rsidP="005C46A9">
      <w:pPr>
        <w:numPr>
          <w:ilvl w:val="0"/>
          <w:numId w:val="21"/>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работа с педагогическим коллективом</w:t>
      </w:r>
    </w:p>
    <w:p w:rsidR="005C46A9" w:rsidRPr="00EE4D8C" w:rsidRDefault="005C46A9" w:rsidP="005C46A9">
      <w:pPr>
        <w:numPr>
          <w:ilvl w:val="0"/>
          <w:numId w:val="21"/>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работа с родителями</w:t>
      </w:r>
    </w:p>
    <w:p w:rsidR="005C46A9" w:rsidRPr="00EE4D8C" w:rsidRDefault="005C46A9" w:rsidP="005C46A9">
      <w:pPr>
        <w:numPr>
          <w:ilvl w:val="0"/>
          <w:numId w:val="21"/>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работа с учащимися </w:t>
      </w:r>
    </w:p>
    <w:p w:rsidR="005C46A9" w:rsidRPr="00EE4D8C" w:rsidRDefault="005C46A9" w:rsidP="005C46A9">
      <w:pPr>
        <w:spacing w:after="0" w:line="360" w:lineRule="auto"/>
        <w:ind w:left="-567" w:firstLine="851"/>
        <w:jc w:val="both"/>
        <w:outlineLvl w:val="0"/>
        <w:rPr>
          <w:rFonts w:ascii="Times New Roman" w:hAnsi="Times New Roman" w:cs="Times New Roman"/>
          <w:sz w:val="28"/>
          <w:szCs w:val="28"/>
        </w:rPr>
      </w:pPr>
      <w:r w:rsidRPr="00EE4D8C">
        <w:rPr>
          <w:rFonts w:ascii="Times New Roman" w:hAnsi="Times New Roman" w:cs="Times New Roman"/>
          <w:b/>
          <w:sz w:val="28"/>
          <w:szCs w:val="28"/>
        </w:rPr>
        <w:t>I. Нормативно-правовая база</w:t>
      </w:r>
      <w:r w:rsidRPr="00EE4D8C">
        <w:rPr>
          <w:rFonts w:ascii="Times New Roman" w:hAnsi="Times New Roman" w:cs="Times New Roman"/>
          <w:sz w:val="28"/>
          <w:szCs w:val="28"/>
        </w:rPr>
        <w:t xml:space="preserve"> по организации и проведению государственной итоговой аттестации.</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w:t>
      </w:r>
    </w:p>
    <w:p w:rsidR="005C46A9" w:rsidRPr="00EE4D8C" w:rsidRDefault="005C46A9" w:rsidP="005C46A9">
      <w:pPr>
        <w:spacing w:after="0" w:line="360" w:lineRule="auto"/>
        <w:ind w:left="-567" w:firstLine="851"/>
        <w:jc w:val="both"/>
        <w:outlineLvl w:val="0"/>
        <w:rPr>
          <w:rFonts w:ascii="Times New Roman" w:hAnsi="Times New Roman" w:cs="Times New Roman"/>
          <w:b/>
          <w:sz w:val="28"/>
          <w:szCs w:val="28"/>
        </w:rPr>
      </w:pPr>
      <w:r w:rsidRPr="00EE4D8C">
        <w:rPr>
          <w:rFonts w:ascii="Times New Roman" w:hAnsi="Times New Roman" w:cs="Times New Roman"/>
          <w:b/>
          <w:sz w:val="28"/>
          <w:szCs w:val="28"/>
        </w:rPr>
        <w:t>II. Информационное обеспечение.</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Все нормативно – распорядительные документы рассматривались на совещаниях различного уровня:</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На педагогическом совете школы рассматривались следующие вопросы: </w:t>
      </w:r>
    </w:p>
    <w:p w:rsidR="005C46A9" w:rsidRPr="00EE4D8C" w:rsidRDefault="005C46A9" w:rsidP="005C46A9">
      <w:pPr>
        <w:pStyle w:val="a4"/>
        <w:numPr>
          <w:ilvl w:val="0"/>
          <w:numId w:val="24"/>
        </w:numPr>
        <w:spacing w:after="0" w:line="360" w:lineRule="auto"/>
        <w:ind w:left="-567" w:firstLine="851"/>
        <w:jc w:val="both"/>
        <w:rPr>
          <w:rFonts w:ascii="Times New Roman" w:hAnsi="Times New Roman" w:cs="Times New Roman"/>
          <w:color w:val="000000" w:themeColor="text1"/>
          <w:sz w:val="28"/>
          <w:szCs w:val="28"/>
        </w:rPr>
      </w:pPr>
      <w:r w:rsidRPr="00EE4D8C">
        <w:rPr>
          <w:rFonts w:ascii="Times New Roman" w:hAnsi="Times New Roman" w:cs="Times New Roman"/>
          <w:sz w:val="28"/>
          <w:szCs w:val="28"/>
        </w:rPr>
        <w:t>Состояние учебного процесса по итогам 2015-</w:t>
      </w:r>
      <w:r w:rsidRPr="00EE4D8C">
        <w:rPr>
          <w:rFonts w:ascii="Times New Roman" w:hAnsi="Times New Roman" w:cs="Times New Roman"/>
          <w:color w:val="000000" w:themeColor="text1"/>
          <w:sz w:val="28"/>
          <w:szCs w:val="28"/>
        </w:rPr>
        <w:t>16 уч. г.</w:t>
      </w:r>
    </w:p>
    <w:p w:rsidR="005C46A9" w:rsidRPr="00EE4D8C" w:rsidRDefault="005C46A9" w:rsidP="005C46A9">
      <w:pPr>
        <w:pStyle w:val="a4"/>
        <w:numPr>
          <w:ilvl w:val="0"/>
          <w:numId w:val="24"/>
        </w:numPr>
        <w:spacing w:after="0" w:line="360" w:lineRule="auto"/>
        <w:ind w:left="-567" w:firstLine="851"/>
        <w:jc w:val="both"/>
        <w:rPr>
          <w:rFonts w:ascii="Times New Roman" w:hAnsi="Times New Roman" w:cs="Times New Roman"/>
          <w:color w:val="000000" w:themeColor="text1"/>
          <w:sz w:val="28"/>
          <w:szCs w:val="28"/>
        </w:rPr>
      </w:pPr>
      <w:r w:rsidRPr="00EE4D8C">
        <w:rPr>
          <w:rFonts w:ascii="Times New Roman" w:hAnsi="Times New Roman" w:cs="Times New Roman"/>
          <w:color w:val="000000" w:themeColor="text1"/>
          <w:sz w:val="28"/>
          <w:szCs w:val="28"/>
        </w:rPr>
        <w:t xml:space="preserve">Анализ результатов ГИА 2016 г. </w:t>
      </w:r>
    </w:p>
    <w:p w:rsidR="005C46A9" w:rsidRPr="00EE4D8C" w:rsidRDefault="005C46A9" w:rsidP="005C46A9">
      <w:pPr>
        <w:pStyle w:val="a4"/>
        <w:numPr>
          <w:ilvl w:val="0"/>
          <w:numId w:val="24"/>
        </w:numPr>
        <w:spacing w:after="0" w:line="360" w:lineRule="auto"/>
        <w:ind w:left="-567" w:firstLine="851"/>
        <w:jc w:val="both"/>
        <w:rPr>
          <w:rFonts w:ascii="Times New Roman" w:hAnsi="Times New Roman" w:cs="Times New Roman"/>
          <w:color w:val="000000" w:themeColor="text1"/>
          <w:sz w:val="28"/>
          <w:szCs w:val="28"/>
        </w:rPr>
      </w:pPr>
      <w:r w:rsidRPr="00EE4D8C">
        <w:rPr>
          <w:rFonts w:ascii="Times New Roman" w:hAnsi="Times New Roman" w:cs="Times New Roman"/>
          <w:color w:val="000000" w:themeColor="text1"/>
          <w:sz w:val="28"/>
          <w:szCs w:val="28"/>
        </w:rPr>
        <w:t xml:space="preserve">Подготовка к государственной (итоговой) аттестации выпускников </w:t>
      </w:r>
    </w:p>
    <w:p w:rsidR="005C46A9" w:rsidRPr="00EE4D8C" w:rsidRDefault="005C46A9" w:rsidP="005C46A9">
      <w:pPr>
        <w:spacing w:after="0" w:line="360" w:lineRule="auto"/>
        <w:ind w:left="-567" w:firstLine="851"/>
        <w:jc w:val="both"/>
        <w:rPr>
          <w:rFonts w:ascii="Times New Roman" w:hAnsi="Times New Roman" w:cs="Times New Roman"/>
          <w:color w:val="000000" w:themeColor="text1"/>
          <w:sz w:val="28"/>
          <w:szCs w:val="28"/>
        </w:rPr>
      </w:pPr>
      <w:r w:rsidRPr="00EE4D8C">
        <w:rPr>
          <w:rFonts w:ascii="Times New Roman" w:hAnsi="Times New Roman" w:cs="Times New Roman"/>
          <w:color w:val="000000" w:themeColor="text1"/>
          <w:sz w:val="28"/>
          <w:szCs w:val="28"/>
        </w:rPr>
        <w:t xml:space="preserve">На административных совещаниях рассматривались и изучались нормативно – распорядительные документы федерального, регионального, муниципального, школьного уровней.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lastRenderedPageBreak/>
        <w:t>На совещаниях с учителями и классными руководителями по подготовке к итоговой аттестации выпускников 9 и 11 классов изучались распорядительные документы федерального, регионального, муниципального, школьного уровней, проводился инструктаж по заполнению бланков.</w:t>
      </w:r>
    </w:p>
    <w:p w:rsidR="005C46A9" w:rsidRPr="00EE4D8C" w:rsidRDefault="005C46A9" w:rsidP="005C46A9">
      <w:pPr>
        <w:spacing w:after="0" w:line="360" w:lineRule="auto"/>
        <w:ind w:left="-567" w:firstLine="851"/>
        <w:jc w:val="both"/>
        <w:outlineLvl w:val="0"/>
        <w:rPr>
          <w:rFonts w:ascii="Times New Roman" w:hAnsi="Times New Roman" w:cs="Times New Roman"/>
          <w:b/>
          <w:sz w:val="28"/>
          <w:szCs w:val="28"/>
        </w:rPr>
      </w:pPr>
      <w:r w:rsidRPr="00EE4D8C">
        <w:rPr>
          <w:rFonts w:ascii="Times New Roman" w:hAnsi="Times New Roman" w:cs="Times New Roman"/>
          <w:b/>
          <w:sz w:val="28"/>
          <w:szCs w:val="28"/>
        </w:rPr>
        <w:t xml:space="preserve">На заседании предметных МО рассматривались вопросы: </w:t>
      </w:r>
    </w:p>
    <w:p w:rsidR="005C46A9" w:rsidRPr="00EE4D8C" w:rsidRDefault="005C46A9" w:rsidP="005C46A9">
      <w:pPr>
        <w:pStyle w:val="a4"/>
        <w:numPr>
          <w:ilvl w:val="0"/>
          <w:numId w:val="25"/>
        </w:numPr>
        <w:spacing w:after="0" w:line="360" w:lineRule="auto"/>
        <w:ind w:left="-567" w:firstLine="851"/>
        <w:jc w:val="both"/>
        <w:rPr>
          <w:rFonts w:ascii="Times New Roman" w:hAnsi="Times New Roman" w:cs="Times New Roman"/>
          <w:b/>
          <w:sz w:val="28"/>
          <w:szCs w:val="28"/>
        </w:rPr>
      </w:pPr>
      <w:r w:rsidRPr="00EE4D8C">
        <w:rPr>
          <w:rFonts w:ascii="Times New Roman" w:hAnsi="Times New Roman" w:cs="Times New Roman"/>
          <w:color w:val="000000" w:themeColor="text1"/>
          <w:sz w:val="28"/>
          <w:szCs w:val="28"/>
        </w:rPr>
        <w:t xml:space="preserve">Анализ результатов ГИА 2016 г. </w:t>
      </w:r>
    </w:p>
    <w:p w:rsidR="005C46A9" w:rsidRPr="00EE4D8C" w:rsidRDefault="005C46A9" w:rsidP="005C46A9">
      <w:pPr>
        <w:pStyle w:val="a4"/>
        <w:numPr>
          <w:ilvl w:val="0"/>
          <w:numId w:val="25"/>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Ознакомление с нормативно-правовыми актами, регулирующими порядок проведения государственной (итоговой) аттестации выпускников.</w:t>
      </w:r>
    </w:p>
    <w:p w:rsidR="005C46A9" w:rsidRPr="00EE4D8C" w:rsidRDefault="005C46A9" w:rsidP="005C46A9">
      <w:pPr>
        <w:pStyle w:val="a4"/>
        <w:numPr>
          <w:ilvl w:val="0"/>
          <w:numId w:val="25"/>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Анализ качества образования учащихся 9,11 классов за 1 и 2 полугодия.</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проходила через родительские и ученические собрания, на которых они знакомились с перечнем и содержанием нормативно – правовой документации, методическими рекомендациями. Проводилось индивидуальное консультирование учителей, родителей и учащихся по вопросам государственной (итоговой) аттестации.</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В помощь выпускнику, родителям, учителям оформлены стенды со следующей тематикой: </w:t>
      </w:r>
    </w:p>
    <w:p w:rsidR="005C46A9" w:rsidRPr="00EE4D8C" w:rsidRDefault="005C46A9" w:rsidP="005C46A9">
      <w:pPr>
        <w:pStyle w:val="a4"/>
        <w:numPr>
          <w:ilvl w:val="0"/>
          <w:numId w:val="26"/>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Порядок государственной (итоговой) аттестации.</w:t>
      </w:r>
    </w:p>
    <w:p w:rsidR="005C46A9" w:rsidRPr="00EE4D8C" w:rsidRDefault="005C46A9" w:rsidP="005C46A9">
      <w:pPr>
        <w:pStyle w:val="a4"/>
        <w:numPr>
          <w:ilvl w:val="0"/>
          <w:numId w:val="26"/>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График консультаций по учебным предметам.</w:t>
      </w:r>
    </w:p>
    <w:p w:rsidR="005C46A9" w:rsidRPr="00EE4D8C" w:rsidRDefault="005C46A9" w:rsidP="005C46A9">
      <w:pPr>
        <w:pStyle w:val="a4"/>
        <w:numPr>
          <w:ilvl w:val="0"/>
          <w:numId w:val="26"/>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Расписание ГИА.</w:t>
      </w:r>
    </w:p>
    <w:p w:rsidR="005C46A9" w:rsidRPr="00EE4D8C" w:rsidRDefault="005C46A9" w:rsidP="005C46A9">
      <w:pPr>
        <w:pStyle w:val="a4"/>
        <w:numPr>
          <w:ilvl w:val="0"/>
          <w:numId w:val="26"/>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Психологические рекомендации выпускникам по подготовке к итоговой аттестации.</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Содержание информационных стендов доступно для восприятия участников образовательного процесса. Обновление проходило  в зависимости от той информации, которую нужно было донести.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Вся информация размещена на школьном сайте.</w:t>
      </w:r>
    </w:p>
    <w:p w:rsidR="005C46A9" w:rsidRPr="00EE4D8C" w:rsidRDefault="005C46A9" w:rsidP="005C46A9">
      <w:pPr>
        <w:spacing w:after="0" w:line="360" w:lineRule="auto"/>
        <w:ind w:left="-567" w:firstLine="851"/>
        <w:jc w:val="both"/>
        <w:outlineLvl w:val="0"/>
        <w:rPr>
          <w:rFonts w:ascii="Times New Roman" w:hAnsi="Times New Roman" w:cs="Times New Roman"/>
          <w:b/>
          <w:sz w:val="28"/>
          <w:szCs w:val="28"/>
        </w:rPr>
      </w:pPr>
      <w:r w:rsidRPr="00EE4D8C">
        <w:rPr>
          <w:rFonts w:ascii="Times New Roman" w:hAnsi="Times New Roman" w:cs="Times New Roman"/>
          <w:b/>
          <w:sz w:val="28"/>
          <w:szCs w:val="28"/>
        </w:rPr>
        <w:t>III. ВШК.</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1. Осуществлялся контроль качества обученности учащихся 9 и 11 классов.</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lastRenderedPageBreak/>
        <w:t xml:space="preserve">Итоги контрольных работ рассмотрены на заседаниях предметных МО.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По всем предметам контрольные работы проводились в форме тестов с учетом уровней.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2. Контроль прохождения программного материала по предметам БУП.</w:t>
      </w:r>
    </w:p>
    <w:p w:rsidR="005C46A9" w:rsidRPr="00EE4D8C" w:rsidRDefault="005C46A9" w:rsidP="005C46A9">
      <w:pPr>
        <w:spacing w:after="0" w:line="360" w:lineRule="auto"/>
        <w:ind w:left="-567" w:firstLine="851"/>
        <w:jc w:val="both"/>
        <w:rPr>
          <w:rFonts w:ascii="Times New Roman" w:hAnsi="Times New Roman" w:cs="Times New Roman"/>
          <w:color w:val="C00000"/>
          <w:sz w:val="28"/>
          <w:szCs w:val="28"/>
        </w:rPr>
      </w:pPr>
      <w:r w:rsidRPr="00EE4D8C">
        <w:rPr>
          <w:rFonts w:ascii="Times New Roman" w:hAnsi="Times New Roman" w:cs="Times New Roman"/>
          <w:sz w:val="28"/>
          <w:szCs w:val="28"/>
        </w:rPr>
        <w:t>3. Контроль состояния ведения классных журналов.</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4. Постоянно в поле зрения находится успеваемость и посещаемость учащихся 9-х и 11-х классов. Проводятся индивидуальные беседы с родителями и учениками.</w:t>
      </w:r>
    </w:p>
    <w:p w:rsidR="005C46A9" w:rsidRPr="00EE4D8C" w:rsidRDefault="005C46A9" w:rsidP="005C46A9">
      <w:pPr>
        <w:spacing w:after="0" w:line="360" w:lineRule="auto"/>
        <w:ind w:left="-567" w:firstLine="851"/>
        <w:jc w:val="both"/>
        <w:outlineLvl w:val="0"/>
        <w:rPr>
          <w:rFonts w:ascii="Times New Roman" w:hAnsi="Times New Roman" w:cs="Times New Roman"/>
          <w:b/>
          <w:sz w:val="28"/>
          <w:szCs w:val="28"/>
        </w:rPr>
      </w:pPr>
      <w:r w:rsidRPr="00EE4D8C">
        <w:rPr>
          <w:rFonts w:ascii="Times New Roman" w:hAnsi="Times New Roman" w:cs="Times New Roman"/>
          <w:b/>
          <w:sz w:val="28"/>
          <w:szCs w:val="28"/>
        </w:rPr>
        <w:t xml:space="preserve">Выводы: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Учебный год завершился организованно, подведены итоги освоения образовательных программ.  Школа провела планомерную работу по подготовке и проведению государственной (итоговой) аттестации выпускников в формате ГИА и обеспечила организованное проведение итоговой аттестации;</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Вместе с тем, контроль качества обученности учащихся 9, 11-х классов выявил ряд пробелов: </w:t>
      </w:r>
    </w:p>
    <w:p w:rsidR="005C46A9" w:rsidRPr="00EE4D8C" w:rsidRDefault="005C46A9" w:rsidP="005C46A9">
      <w:pPr>
        <w:numPr>
          <w:ilvl w:val="0"/>
          <w:numId w:val="22"/>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недостаточное стимулирование познавательной деятельности учащегося как средства саморазвития и самореализации личности, что способствовало неравномерному усвоению учащимися учебного материала в течение года;</w:t>
      </w:r>
    </w:p>
    <w:p w:rsidR="005C46A9" w:rsidRPr="00EE4D8C" w:rsidRDefault="005C46A9" w:rsidP="005C46A9">
      <w:pPr>
        <w:numPr>
          <w:ilvl w:val="0"/>
          <w:numId w:val="22"/>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отсутствие системы стимулирования познавательной активности школьников со стороны педагогов;</w:t>
      </w:r>
    </w:p>
    <w:p w:rsidR="005C46A9" w:rsidRPr="00EE4D8C" w:rsidRDefault="005C46A9" w:rsidP="005C46A9">
      <w:pPr>
        <w:numPr>
          <w:ilvl w:val="0"/>
          <w:numId w:val="22"/>
        </w:num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lastRenderedPageBreak/>
        <w:t>недостаточный уровень работы по индивидуализации и дифференциации обучения со средними, слабыми учащимися по развитию их интеллектуальных способностей.</w:t>
      </w:r>
    </w:p>
    <w:p w:rsidR="005C46A9" w:rsidRPr="00EE4D8C" w:rsidRDefault="005C46A9" w:rsidP="005C46A9">
      <w:pPr>
        <w:spacing w:after="0" w:line="360" w:lineRule="auto"/>
        <w:ind w:left="-567" w:firstLine="851"/>
        <w:jc w:val="center"/>
        <w:outlineLvl w:val="0"/>
        <w:rPr>
          <w:rFonts w:ascii="Times New Roman" w:hAnsi="Times New Roman" w:cs="Times New Roman"/>
          <w:b/>
          <w:sz w:val="28"/>
          <w:szCs w:val="28"/>
          <w:u w:val="single"/>
        </w:rPr>
      </w:pPr>
      <w:r w:rsidRPr="00EE4D8C">
        <w:rPr>
          <w:rFonts w:ascii="Times New Roman" w:hAnsi="Times New Roman" w:cs="Times New Roman"/>
          <w:b/>
          <w:sz w:val="28"/>
          <w:szCs w:val="28"/>
          <w:u w:val="single"/>
        </w:rPr>
        <w:t>Результаты ГИА-9</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В 2016-17 учебном году 9 класс окончили 24 учащихся. </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Все выпускники проходили ГИА в формате ОГЭ.</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 xml:space="preserve">По итогам экзаменов 21 выпускник успешно прошел итоговую аттестацию и получил аттестат об основном общем образовании. Трое учащихся получили справки. </w:t>
      </w:r>
    </w:p>
    <w:p w:rsidR="005C46A9" w:rsidRPr="00EE4D8C" w:rsidRDefault="005C46A9" w:rsidP="005C46A9">
      <w:pPr>
        <w:spacing w:after="0" w:line="360" w:lineRule="auto"/>
        <w:ind w:left="-567" w:firstLine="851"/>
        <w:jc w:val="both"/>
        <w:outlineLvl w:val="0"/>
        <w:rPr>
          <w:rFonts w:ascii="Times New Roman" w:hAnsi="Times New Roman" w:cs="Times New Roman"/>
          <w:b/>
          <w:sz w:val="28"/>
        </w:rPr>
      </w:pPr>
      <w:smartTag w:uri="urn:schemas-microsoft-com:office:smarttags" w:element="place">
        <w:r w:rsidRPr="00EE4D8C">
          <w:rPr>
            <w:rFonts w:ascii="Times New Roman" w:hAnsi="Times New Roman" w:cs="Times New Roman"/>
            <w:b/>
            <w:sz w:val="28"/>
            <w:lang w:val="en-US"/>
          </w:rPr>
          <w:t>I</w:t>
        </w:r>
        <w:r w:rsidRPr="00EE4D8C">
          <w:rPr>
            <w:rFonts w:ascii="Times New Roman" w:hAnsi="Times New Roman" w:cs="Times New Roman"/>
            <w:b/>
            <w:sz w:val="28"/>
          </w:rPr>
          <w:t>.</w:t>
        </w:r>
      </w:smartTag>
      <w:r w:rsidRPr="00EE4D8C">
        <w:rPr>
          <w:rFonts w:ascii="Times New Roman" w:hAnsi="Times New Roman" w:cs="Times New Roman"/>
          <w:b/>
          <w:sz w:val="28"/>
        </w:rPr>
        <w:t xml:space="preserve"> Результаты ОГЭ</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Основная идея формы государственной (итоговой) аттестации выпускников 9-х классов: обеспечение однозначности формирования оценки и ее понимания, открытости и прозрачности системы оценивания учебных достижений учащихся, а также получение достоверной информации о качестве подготовки выпускников 9-х классов общеобразовательных учреждений для дальнейших управленческих решений.</w:t>
      </w:r>
    </w:p>
    <w:p w:rsidR="005C46A9" w:rsidRPr="00EE4D8C" w:rsidRDefault="005C46A9" w:rsidP="005C46A9">
      <w:pPr>
        <w:spacing w:after="0" w:line="360" w:lineRule="auto"/>
        <w:ind w:left="-567" w:firstLine="851"/>
        <w:jc w:val="both"/>
        <w:rPr>
          <w:rFonts w:ascii="Times New Roman" w:hAnsi="Times New Roman" w:cs="Times New Roman"/>
          <w:sz w:val="28"/>
          <w:szCs w:val="28"/>
        </w:rPr>
      </w:pPr>
      <w:r w:rsidRPr="00EE4D8C">
        <w:rPr>
          <w:rFonts w:ascii="Times New Roman" w:hAnsi="Times New Roman" w:cs="Times New Roman"/>
          <w:sz w:val="28"/>
          <w:szCs w:val="28"/>
        </w:rPr>
        <w:t>Основные аспекты формы  государственной (итоговой) аттестации:</w:t>
      </w:r>
    </w:p>
    <w:p w:rsidR="005C46A9" w:rsidRPr="00EE4D8C" w:rsidRDefault="005C46A9" w:rsidP="005C46A9">
      <w:pPr>
        <w:spacing w:after="0" w:line="360" w:lineRule="auto"/>
        <w:ind w:left="-567" w:firstLine="141"/>
        <w:jc w:val="both"/>
        <w:rPr>
          <w:rFonts w:ascii="Times New Roman" w:hAnsi="Times New Roman" w:cs="Times New Roman"/>
          <w:sz w:val="28"/>
          <w:szCs w:val="28"/>
        </w:rPr>
      </w:pPr>
      <w:r w:rsidRPr="00EE4D8C">
        <w:rPr>
          <w:rFonts w:ascii="Times New Roman" w:hAnsi="Times New Roman" w:cs="Times New Roman"/>
          <w:sz w:val="28"/>
          <w:szCs w:val="28"/>
        </w:rPr>
        <w:t>1. Переход к независимой, внешней процедуре проведения выпускных экзаменов;</w:t>
      </w:r>
    </w:p>
    <w:p w:rsidR="005C46A9" w:rsidRPr="00EE4D8C" w:rsidRDefault="005C46A9" w:rsidP="005C46A9">
      <w:pPr>
        <w:spacing w:after="0" w:line="360" w:lineRule="auto"/>
        <w:ind w:left="-567" w:firstLine="141"/>
        <w:jc w:val="both"/>
        <w:rPr>
          <w:rFonts w:ascii="Times New Roman" w:hAnsi="Times New Roman" w:cs="Times New Roman"/>
          <w:sz w:val="28"/>
          <w:szCs w:val="28"/>
        </w:rPr>
      </w:pPr>
      <w:r w:rsidRPr="00EE4D8C">
        <w:rPr>
          <w:rFonts w:ascii="Times New Roman" w:hAnsi="Times New Roman" w:cs="Times New Roman"/>
          <w:sz w:val="28"/>
          <w:szCs w:val="28"/>
        </w:rPr>
        <w:t>2. Внесение изменений в контрольно-измерительные материалы.</w:t>
      </w:r>
    </w:p>
    <w:p w:rsidR="005C46A9" w:rsidRPr="00EE4D8C" w:rsidRDefault="005C46A9" w:rsidP="005C46A9">
      <w:pPr>
        <w:spacing w:after="0" w:line="360" w:lineRule="auto"/>
        <w:ind w:left="-567" w:firstLine="851"/>
        <w:jc w:val="center"/>
        <w:rPr>
          <w:rFonts w:ascii="Times New Roman" w:hAnsi="Times New Roman" w:cs="Times New Roman"/>
          <w:b/>
          <w:sz w:val="28"/>
          <w:szCs w:val="28"/>
        </w:rPr>
      </w:pPr>
      <w:r w:rsidRPr="00EE4D8C">
        <w:rPr>
          <w:rFonts w:ascii="Times New Roman" w:hAnsi="Times New Roman" w:cs="Times New Roman"/>
          <w:b/>
          <w:sz w:val="28"/>
          <w:szCs w:val="28"/>
        </w:rPr>
        <w:t>Выбор предметов для прохождения ГИА</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48"/>
        <w:gridCol w:w="1511"/>
        <w:gridCol w:w="2871"/>
      </w:tblGrid>
      <w:tr w:rsidR="005C46A9" w:rsidRPr="00EE4D8C" w:rsidTr="005C46A9">
        <w:tc>
          <w:tcPr>
            <w:tcW w:w="2957"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Учебный предмет</w:t>
            </w:r>
          </w:p>
        </w:tc>
        <w:tc>
          <w:tcPr>
            <w:tcW w:w="1948"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Количество выпускников</w:t>
            </w:r>
          </w:p>
        </w:tc>
        <w:tc>
          <w:tcPr>
            <w:tcW w:w="1511"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 выбора</w:t>
            </w:r>
          </w:p>
        </w:tc>
        <w:tc>
          <w:tcPr>
            <w:tcW w:w="2871"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Учитель</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Русский язык</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24</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100%</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Н.А.</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Математика</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24</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100%</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О.А.</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География</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17</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70,8%</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Плохая Е.В.</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Обществознание </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16</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66,7%</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Кацебин А.В.</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Биология</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6</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24%</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Плохая Е.В.</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Физика </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12,5%</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Барминова И.А.</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lastRenderedPageBreak/>
              <w:t xml:space="preserve">Информатика </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12,5%</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Брандукова Л.Н.</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Химия </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8,3%</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Озимук Е.Н.</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Литература </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w:t>
            </w:r>
          </w:p>
        </w:tc>
        <w:tc>
          <w:tcPr>
            <w:tcW w:w="1511"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4,2%</w:t>
            </w:r>
          </w:p>
        </w:tc>
        <w:tc>
          <w:tcPr>
            <w:tcW w:w="2871"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Н.А.</w:t>
            </w:r>
          </w:p>
        </w:tc>
      </w:tr>
    </w:tbl>
    <w:p w:rsidR="005C46A9" w:rsidRPr="00EE4D8C" w:rsidRDefault="005C46A9" w:rsidP="005C46A9">
      <w:pPr>
        <w:jc w:val="both"/>
        <w:rPr>
          <w:rFonts w:ascii="Times New Roman" w:hAnsi="Times New Roman" w:cs="Times New Roman"/>
          <w:b/>
        </w:rPr>
      </w:pPr>
    </w:p>
    <w:p w:rsidR="005C46A9" w:rsidRPr="00EE4D8C" w:rsidRDefault="005C46A9" w:rsidP="005C46A9">
      <w:pPr>
        <w:jc w:val="center"/>
        <w:outlineLvl w:val="0"/>
        <w:rPr>
          <w:rFonts w:ascii="Times New Roman" w:hAnsi="Times New Roman" w:cs="Times New Roman"/>
          <w:b/>
          <w:sz w:val="28"/>
          <w:szCs w:val="28"/>
        </w:rPr>
      </w:pPr>
      <w:r w:rsidRPr="00EE4D8C">
        <w:rPr>
          <w:rFonts w:ascii="Times New Roman" w:hAnsi="Times New Roman" w:cs="Times New Roman"/>
          <w:b/>
          <w:sz w:val="28"/>
          <w:szCs w:val="28"/>
        </w:rPr>
        <w:t>Результаты ОГЭ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544"/>
      </w:tblGrid>
      <w:tr w:rsidR="005C46A9" w:rsidRPr="00EE4D8C" w:rsidTr="005C46A9">
        <w:tc>
          <w:tcPr>
            <w:tcW w:w="2943"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Предмет</w:t>
            </w:r>
          </w:p>
        </w:tc>
        <w:tc>
          <w:tcPr>
            <w:tcW w:w="2835"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Средний балл</w:t>
            </w:r>
          </w:p>
        </w:tc>
        <w:tc>
          <w:tcPr>
            <w:tcW w:w="3544"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Средняя оценка</w:t>
            </w:r>
          </w:p>
        </w:tc>
      </w:tr>
      <w:tr w:rsidR="005C46A9" w:rsidRPr="00EE4D8C" w:rsidTr="005C46A9">
        <w:tc>
          <w:tcPr>
            <w:tcW w:w="2943"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Русский язык</w:t>
            </w:r>
          </w:p>
        </w:tc>
        <w:tc>
          <w:tcPr>
            <w:tcW w:w="2835"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27</w:t>
            </w:r>
          </w:p>
        </w:tc>
        <w:tc>
          <w:tcPr>
            <w:tcW w:w="3544"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3,8</w:t>
            </w:r>
          </w:p>
        </w:tc>
      </w:tr>
      <w:tr w:rsidR="005C46A9" w:rsidRPr="00EE4D8C" w:rsidTr="005C46A9">
        <w:tc>
          <w:tcPr>
            <w:tcW w:w="2943"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Математика </w:t>
            </w:r>
          </w:p>
        </w:tc>
        <w:tc>
          <w:tcPr>
            <w:tcW w:w="2835"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15</w:t>
            </w:r>
          </w:p>
        </w:tc>
        <w:tc>
          <w:tcPr>
            <w:tcW w:w="3544"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3,4</w:t>
            </w:r>
          </w:p>
        </w:tc>
      </w:tr>
      <w:tr w:rsidR="005C46A9" w:rsidRPr="00EE4D8C" w:rsidTr="005C46A9">
        <w:tc>
          <w:tcPr>
            <w:tcW w:w="2943" w:type="dxa"/>
            <w:shd w:val="clear" w:color="auto" w:fill="FFFFFF" w:themeFill="background1"/>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География</w:t>
            </w:r>
          </w:p>
        </w:tc>
        <w:tc>
          <w:tcPr>
            <w:tcW w:w="2835" w:type="dxa"/>
            <w:shd w:val="clear" w:color="auto" w:fill="FFFFFF" w:themeFill="background1"/>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21</w:t>
            </w:r>
          </w:p>
        </w:tc>
        <w:tc>
          <w:tcPr>
            <w:tcW w:w="3544" w:type="dxa"/>
            <w:shd w:val="clear" w:color="auto" w:fill="FFFFFF" w:themeFill="background1"/>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3,8</w:t>
            </w:r>
          </w:p>
        </w:tc>
      </w:tr>
      <w:tr w:rsidR="005C46A9" w:rsidRPr="00EE4D8C" w:rsidTr="005C46A9">
        <w:tc>
          <w:tcPr>
            <w:tcW w:w="2943" w:type="dxa"/>
            <w:shd w:val="clear" w:color="auto" w:fill="FFFFFF" w:themeFill="background1"/>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Обществознание</w:t>
            </w:r>
          </w:p>
        </w:tc>
        <w:tc>
          <w:tcPr>
            <w:tcW w:w="2835" w:type="dxa"/>
            <w:shd w:val="clear" w:color="auto" w:fill="FFFFFF" w:themeFill="background1"/>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20</w:t>
            </w:r>
          </w:p>
        </w:tc>
        <w:tc>
          <w:tcPr>
            <w:tcW w:w="3544" w:type="dxa"/>
            <w:shd w:val="clear" w:color="auto" w:fill="FFFFFF" w:themeFill="background1"/>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w:t>
            </w:r>
          </w:p>
        </w:tc>
      </w:tr>
      <w:tr w:rsidR="005C46A9" w:rsidRPr="00EE4D8C" w:rsidTr="005C46A9">
        <w:tc>
          <w:tcPr>
            <w:tcW w:w="2943"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Биология</w:t>
            </w:r>
          </w:p>
        </w:tc>
        <w:tc>
          <w:tcPr>
            <w:tcW w:w="2835"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29</w:t>
            </w:r>
          </w:p>
        </w:tc>
        <w:tc>
          <w:tcPr>
            <w:tcW w:w="3544"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3,7</w:t>
            </w:r>
          </w:p>
        </w:tc>
      </w:tr>
      <w:tr w:rsidR="005C46A9" w:rsidRPr="00EE4D8C" w:rsidTr="005C46A9">
        <w:tc>
          <w:tcPr>
            <w:tcW w:w="2943"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Физика </w:t>
            </w:r>
          </w:p>
        </w:tc>
        <w:tc>
          <w:tcPr>
            <w:tcW w:w="2835"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13</w:t>
            </w:r>
          </w:p>
        </w:tc>
        <w:tc>
          <w:tcPr>
            <w:tcW w:w="3544"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w:t>
            </w:r>
          </w:p>
        </w:tc>
      </w:tr>
      <w:tr w:rsidR="005C46A9" w:rsidRPr="00EE4D8C" w:rsidTr="005C46A9">
        <w:tc>
          <w:tcPr>
            <w:tcW w:w="2943"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Информатика </w:t>
            </w:r>
          </w:p>
        </w:tc>
        <w:tc>
          <w:tcPr>
            <w:tcW w:w="2835"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18</w:t>
            </w:r>
          </w:p>
        </w:tc>
        <w:tc>
          <w:tcPr>
            <w:tcW w:w="3544"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4,7</w:t>
            </w:r>
          </w:p>
        </w:tc>
      </w:tr>
      <w:tr w:rsidR="005C46A9" w:rsidRPr="00EE4D8C" w:rsidTr="005C46A9">
        <w:tc>
          <w:tcPr>
            <w:tcW w:w="2943"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Химия </w:t>
            </w:r>
          </w:p>
        </w:tc>
        <w:tc>
          <w:tcPr>
            <w:tcW w:w="2835"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17</w:t>
            </w:r>
          </w:p>
        </w:tc>
        <w:tc>
          <w:tcPr>
            <w:tcW w:w="3544"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3,5</w:t>
            </w:r>
          </w:p>
        </w:tc>
      </w:tr>
      <w:tr w:rsidR="005C46A9" w:rsidRPr="00EE4D8C" w:rsidTr="005C46A9">
        <w:tc>
          <w:tcPr>
            <w:tcW w:w="2943"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Литература</w:t>
            </w:r>
          </w:p>
        </w:tc>
        <w:tc>
          <w:tcPr>
            <w:tcW w:w="2835"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11</w:t>
            </w:r>
          </w:p>
        </w:tc>
        <w:tc>
          <w:tcPr>
            <w:tcW w:w="3544"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w:t>
            </w:r>
          </w:p>
        </w:tc>
      </w:tr>
    </w:tbl>
    <w:p w:rsidR="005C46A9" w:rsidRDefault="005C46A9" w:rsidP="005C46A9">
      <w:pPr>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180"/>
        <w:gridCol w:w="2126"/>
        <w:gridCol w:w="2126"/>
      </w:tblGrid>
      <w:tr w:rsidR="00E1118C" w:rsidRPr="00EE4D8C" w:rsidTr="00E1118C">
        <w:trPr>
          <w:trHeight w:val="420"/>
        </w:trPr>
        <w:tc>
          <w:tcPr>
            <w:tcW w:w="2890" w:type="dxa"/>
            <w:vMerge w:val="restart"/>
            <w:vAlign w:val="center"/>
          </w:tcPr>
          <w:p w:rsidR="00E1118C" w:rsidRPr="00EE4D8C" w:rsidRDefault="00E1118C" w:rsidP="00B953AE">
            <w:pPr>
              <w:jc w:val="center"/>
              <w:rPr>
                <w:rFonts w:ascii="Times New Roman" w:hAnsi="Times New Roman" w:cs="Times New Roman"/>
                <w:b/>
                <w:sz w:val="28"/>
                <w:szCs w:val="28"/>
              </w:rPr>
            </w:pPr>
            <w:r w:rsidRPr="00EE4D8C">
              <w:rPr>
                <w:rFonts w:ascii="Times New Roman" w:hAnsi="Times New Roman" w:cs="Times New Roman"/>
                <w:b/>
                <w:sz w:val="28"/>
                <w:szCs w:val="28"/>
              </w:rPr>
              <w:t>Предмет</w:t>
            </w:r>
          </w:p>
        </w:tc>
        <w:tc>
          <w:tcPr>
            <w:tcW w:w="6432" w:type="dxa"/>
            <w:gridSpan w:val="3"/>
            <w:vAlign w:val="center"/>
          </w:tcPr>
          <w:p w:rsidR="00E1118C" w:rsidRPr="00EE4D8C" w:rsidRDefault="00E1118C" w:rsidP="00B953AE">
            <w:pPr>
              <w:jc w:val="center"/>
              <w:rPr>
                <w:rFonts w:ascii="Times New Roman" w:hAnsi="Times New Roman" w:cs="Times New Roman"/>
                <w:b/>
                <w:sz w:val="28"/>
                <w:szCs w:val="28"/>
              </w:rPr>
            </w:pPr>
            <w:r w:rsidRPr="00EE4D8C">
              <w:rPr>
                <w:rFonts w:ascii="Times New Roman" w:hAnsi="Times New Roman" w:cs="Times New Roman"/>
                <w:b/>
                <w:sz w:val="28"/>
                <w:szCs w:val="28"/>
              </w:rPr>
              <w:t>Средний балл</w:t>
            </w:r>
            <w:r>
              <w:rPr>
                <w:rFonts w:ascii="Times New Roman" w:hAnsi="Times New Roman" w:cs="Times New Roman"/>
                <w:b/>
                <w:sz w:val="28"/>
                <w:szCs w:val="28"/>
              </w:rPr>
              <w:t xml:space="preserve"> </w:t>
            </w:r>
          </w:p>
        </w:tc>
      </w:tr>
      <w:tr w:rsidR="00E1118C" w:rsidRPr="00EE4D8C" w:rsidTr="00E1118C">
        <w:trPr>
          <w:trHeight w:val="684"/>
        </w:trPr>
        <w:tc>
          <w:tcPr>
            <w:tcW w:w="2890" w:type="dxa"/>
            <w:vMerge/>
            <w:vAlign w:val="center"/>
          </w:tcPr>
          <w:p w:rsidR="00E1118C" w:rsidRPr="00EE4D8C" w:rsidRDefault="00E1118C" w:rsidP="00B953AE">
            <w:pPr>
              <w:jc w:val="center"/>
              <w:rPr>
                <w:rFonts w:ascii="Times New Roman" w:hAnsi="Times New Roman" w:cs="Times New Roman"/>
                <w:b/>
                <w:sz w:val="28"/>
                <w:szCs w:val="28"/>
              </w:rPr>
            </w:pPr>
          </w:p>
        </w:tc>
        <w:tc>
          <w:tcPr>
            <w:tcW w:w="2180" w:type="dxa"/>
            <w:vAlign w:val="center"/>
          </w:tcPr>
          <w:p w:rsidR="00E1118C" w:rsidRPr="00EE4D8C" w:rsidRDefault="00E1118C" w:rsidP="00B953AE">
            <w:pPr>
              <w:jc w:val="center"/>
              <w:rPr>
                <w:rFonts w:ascii="Times New Roman" w:hAnsi="Times New Roman" w:cs="Times New Roman"/>
                <w:b/>
                <w:sz w:val="28"/>
                <w:szCs w:val="28"/>
              </w:rPr>
            </w:pPr>
            <w:r>
              <w:rPr>
                <w:rFonts w:ascii="Times New Roman" w:hAnsi="Times New Roman" w:cs="Times New Roman"/>
                <w:b/>
                <w:sz w:val="28"/>
                <w:szCs w:val="28"/>
              </w:rPr>
              <w:t xml:space="preserve">Школа </w:t>
            </w:r>
          </w:p>
        </w:tc>
        <w:tc>
          <w:tcPr>
            <w:tcW w:w="2126" w:type="dxa"/>
            <w:vAlign w:val="center"/>
          </w:tcPr>
          <w:p w:rsidR="00E1118C" w:rsidRDefault="00E1118C" w:rsidP="00B953AE">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2126" w:type="dxa"/>
            <w:vAlign w:val="center"/>
          </w:tcPr>
          <w:p w:rsidR="00E1118C" w:rsidRDefault="00E1118C" w:rsidP="00B953AE">
            <w:pPr>
              <w:jc w:val="center"/>
              <w:rPr>
                <w:rFonts w:ascii="Times New Roman" w:hAnsi="Times New Roman" w:cs="Times New Roman"/>
                <w:b/>
                <w:sz w:val="28"/>
                <w:szCs w:val="28"/>
              </w:rPr>
            </w:pPr>
            <w:r>
              <w:rPr>
                <w:rFonts w:ascii="Times New Roman" w:hAnsi="Times New Roman" w:cs="Times New Roman"/>
                <w:b/>
                <w:sz w:val="28"/>
                <w:szCs w:val="28"/>
              </w:rPr>
              <w:t>Край</w:t>
            </w:r>
          </w:p>
        </w:tc>
      </w:tr>
      <w:tr w:rsidR="00E1118C" w:rsidRPr="00EE4D8C" w:rsidTr="00E1118C">
        <w:tc>
          <w:tcPr>
            <w:tcW w:w="2890"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Русский язык</w:t>
            </w:r>
          </w:p>
        </w:tc>
        <w:tc>
          <w:tcPr>
            <w:tcW w:w="2180"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3,8</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3,72</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3,8</w:t>
            </w:r>
          </w:p>
        </w:tc>
      </w:tr>
      <w:tr w:rsidR="00E1118C" w:rsidRPr="00EE4D8C" w:rsidTr="00E1118C">
        <w:tc>
          <w:tcPr>
            <w:tcW w:w="2890"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Математика </w:t>
            </w:r>
          </w:p>
        </w:tc>
        <w:tc>
          <w:tcPr>
            <w:tcW w:w="2180"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3,4</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3,43</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3,64</w:t>
            </w:r>
          </w:p>
        </w:tc>
      </w:tr>
      <w:tr w:rsidR="00E1118C" w:rsidRPr="00EE4D8C" w:rsidTr="00E1118C">
        <w:tc>
          <w:tcPr>
            <w:tcW w:w="2890" w:type="dxa"/>
            <w:shd w:val="clear" w:color="auto" w:fill="FFFFFF" w:themeFill="background1"/>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География</w:t>
            </w:r>
          </w:p>
        </w:tc>
        <w:tc>
          <w:tcPr>
            <w:tcW w:w="2180" w:type="dxa"/>
            <w:shd w:val="clear" w:color="auto" w:fill="FFFFFF" w:themeFill="background1"/>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3,8</w:t>
            </w:r>
          </w:p>
        </w:tc>
        <w:tc>
          <w:tcPr>
            <w:tcW w:w="2126" w:type="dxa"/>
            <w:shd w:val="clear" w:color="auto" w:fill="FFFFFF" w:themeFill="background1"/>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3,68</w:t>
            </w:r>
          </w:p>
        </w:tc>
        <w:tc>
          <w:tcPr>
            <w:tcW w:w="2126" w:type="dxa"/>
            <w:shd w:val="clear" w:color="auto" w:fill="FFFFFF" w:themeFill="background1"/>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3,63</w:t>
            </w:r>
          </w:p>
        </w:tc>
      </w:tr>
      <w:tr w:rsidR="00E1118C" w:rsidRPr="00EE4D8C" w:rsidTr="00E1118C">
        <w:tc>
          <w:tcPr>
            <w:tcW w:w="2890" w:type="dxa"/>
            <w:shd w:val="clear" w:color="auto" w:fill="FFFFFF" w:themeFill="background1"/>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Обществознание</w:t>
            </w:r>
          </w:p>
        </w:tc>
        <w:tc>
          <w:tcPr>
            <w:tcW w:w="2180" w:type="dxa"/>
            <w:shd w:val="clear" w:color="auto" w:fill="FFFFFF" w:themeFill="background1"/>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126" w:type="dxa"/>
            <w:shd w:val="clear" w:color="auto" w:fill="FFFFFF" w:themeFill="background1"/>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3,33</w:t>
            </w:r>
          </w:p>
        </w:tc>
        <w:tc>
          <w:tcPr>
            <w:tcW w:w="2126" w:type="dxa"/>
            <w:shd w:val="clear" w:color="auto" w:fill="FFFFFF" w:themeFill="background1"/>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3,52</w:t>
            </w:r>
          </w:p>
        </w:tc>
      </w:tr>
      <w:tr w:rsidR="00E1118C" w:rsidRPr="00EE4D8C" w:rsidTr="00E1118C">
        <w:tc>
          <w:tcPr>
            <w:tcW w:w="2890"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Биология</w:t>
            </w:r>
          </w:p>
        </w:tc>
        <w:tc>
          <w:tcPr>
            <w:tcW w:w="2180"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3,7</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3,09</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3,28</w:t>
            </w:r>
          </w:p>
        </w:tc>
      </w:tr>
      <w:tr w:rsidR="00E1118C" w:rsidRPr="00EE4D8C" w:rsidTr="00E1118C">
        <w:tc>
          <w:tcPr>
            <w:tcW w:w="2890"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Физика </w:t>
            </w:r>
          </w:p>
        </w:tc>
        <w:tc>
          <w:tcPr>
            <w:tcW w:w="2180"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3,27</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3,54</w:t>
            </w:r>
          </w:p>
        </w:tc>
      </w:tr>
      <w:tr w:rsidR="00E1118C" w:rsidRPr="00EE4D8C" w:rsidTr="00E1118C">
        <w:tc>
          <w:tcPr>
            <w:tcW w:w="2890"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Информатика </w:t>
            </w:r>
          </w:p>
        </w:tc>
        <w:tc>
          <w:tcPr>
            <w:tcW w:w="2180"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4,7</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3,91</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3,77</w:t>
            </w:r>
          </w:p>
        </w:tc>
      </w:tr>
      <w:tr w:rsidR="00E1118C" w:rsidRPr="00EE4D8C" w:rsidTr="00E1118C">
        <w:tc>
          <w:tcPr>
            <w:tcW w:w="2890"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Химия </w:t>
            </w:r>
          </w:p>
        </w:tc>
        <w:tc>
          <w:tcPr>
            <w:tcW w:w="2180"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3,5</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3,59</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3,93</w:t>
            </w:r>
          </w:p>
        </w:tc>
      </w:tr>
      <w:tr w:rsidR="00E1118C" w:rsidRPr="00EE4D8C" w:rsidTr="00E1118C">
        <w:tc>
          <w:tcPr>
            <w:tcW w:w="2890"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Литература</w:t>
            </w:r>
          </w:p>
        </w:tc>
        <w:tc>
          <w:tcPr>
            <w:tcW w:w="2180"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3,78</w:t>
            </w:r>
          </w:p>
        </w:tc>
        <w:tc>
          <w:tcPr>
            <w:tcW w:w="2126"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3,55</w:t>
            </w:r>
          </w:p>
        </w:tc>
      </w:tr>
    </w:tbl>
    <w:p w:rsidR="00E1118C" w:rsidRDefault="00E1118C" w:rsidP="005C46A9">
      <w:pPr>
        <w:rPr>
          <w:rFonts w:ascii="Times New Roman" w:hAnsi="Times New Roman" w:cs="Times New Roman"/>
          <w:b/>
          <w:sz w:val="28"/>
          <w:szCs w:val="28"/>
        </w:rPr>
      </w:pPr>
    </w:p>
    <w:p w:rsidR="00E1118C" w:rsidRPr="00EE4D8C" w:rsidRDefault="00E1118C" w:rsidP="005C46A9">
      <w:pPr>
        <w:rPr>
          <w:rFonts w:ascii="Times New Roman" w:hAnsi="Times New Roman" w:cs="Times New Roman"/>
          <w:b/>
          <w:sz w:val="28"/>
          <w:szCs w:val="28"/>
        </w:rPr>
      </w:pPr>
    </w:p>
    <w:p w:rsidR="005C46A9" w:rsidRPr="00EE4D8C" w:rsidRDefault="005C46A9" w:rsidP="005C46A9">
      <w:pPr>
        <w:jc w:val="center"/>
        <w:outlineLvl w:val="0"/>
        <w:rPr>
          <w:rFonts w:ascii="Times New Roman" w:hAnsi="Times New Roman" w:cs="Times New Roman"/>
          <w:b/>
          <w:sz w:val="28"/>
          <w:szCs w:val="28"/>
        </w:rPr>
      </w:pPr>
      <w:r w:rsidRPr="00EE4D8C">
        <w:rPr>
          <w:rFonts w:ascii="Times New Roman" w:hAnsi="Times New Roman" w:cs="Times New Roman"/>
          <w:b/>
          <w:sz w:val="28"/>
          <w:szCs w:val="28"/>
        </w:rPr>
        <w:t>Сравнительный анализ обязательных предметов ОГЭ</w:t>
      </w:r>
    </w:p>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noProof/>
          <w:sz w:val="28"/>
          <w:szCs w:val="28"/>
        </w:rPr>
        <w:drawing>
          <wp:inline distT="0" distB="0" distL="0" distR="0">
            <wp:extent cx="5143500" cy="13716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46A9" w:rsidRPr="00EE4D8C" w:rsidRDefault="005C46A9" w:rsidP="005C46A9">
      <w:pPr>
        <w:spacing w:after="0" w:line="360" w:lineRule="auto"/>
        <w:ind w:firstLine="709"/>
        <w:jc w:val="both"/>
        <w:rPr>
          <w:rFonts w:ascii="Times New Roman" w:hAnsi="Times New Roman" w:cs="Times New Roman"/>
          <w:b/>
          <w:sz w:val="28"/>
          <w:szCs w:val="28"/>
        </w:rPr>
      </w:pPr>
      <w:r w:rsidRPr="00EE4D8C">
        <w:rPr>
          <w:rFonts w:ascii="Times New Roman" w:hAnsi="Times New Roman" w:cs="Times New Roman"/>
          <w:sz w:val="28"/>
          <w:szCs w:val="28"/>
        </w:rPr>
        <w:t>Сравнительный анализ результатов итоговой аттестации за курс основного общего образования по обязательным предметам за последние 4 года показывает, что динамика качества положительная. Повышение качества по математике – 1,75 балла, по русскому – на уровне прошлого года. Четверо учащихся прошли ГИА по математике только при повторной сдаче экзамена. Двое учащихся не были допущены к пересдаче в июне. В следующем учебном году необходимо усилить контроль над подготовкой учащихся к ГИА по математике.</w:t>
      </w:r>
    </w:p>
    <w:p w:rsidR="005C46A9" w:rsidRPr="00EE4D8C" w:rsidRDefault="005C46A9" w:rsidP="005C46A9">
      <w:pPr>
        <w:jc w:val="center"/>
        <w:outlineLvl w:val="0"/>
        <w:rPr>
          <w:rFonts w:ascii="Times New Roman" w:hAnsi="Times New Roman" w:cs="Times New Roman"/>
          <w:b/>
          <w:sz w:val="28"/>
          <w:szCs w:val="28"/>
        </w:rPr>
      </w:pPr>
      <w:r w:rsidRPr="00EE4D8C">
        <w:rPr>
          <w:rFonts w:ascii="Times New Roman" w:hAnsi="Times New Roman" w:cs="Times New Roman"/>
          <w:b/>
          <w:sz w:val="28"/>
          <w:szCs w:val="28"/>
        </w:rPr>
        <w:t>Сравнительный анализ предметов по выбору ОГЭ</w:t>
      </w:r>
    </w:p>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noProof/>
          <w:sz w:val="28"/>
          <w:szCs w:val="28"/>
        </w:rPr>
        <w:drawing>
          <wp:inline distT="0" distB="0" distL="0" distR="0">
            <wp:extent cx="5953125" cy="19812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Сравнительный анализ результатов итоговой аттестации за курс основного общего образования в форме  ОГЭ показывает, что динамика качества по выборным предметам отрицательная. Снижение среднего балла составило по обществознанию – 4 балла, по биологии – 2 балла, по географии – 3 балла. В этом году по два выборных экзамена сдавали все выпускники 9 класса, независимо от мотивации к обучению. Тем не менее, в школе было </w:t>
      </w:r>
      <w:r w:rsidRPr="00EE4D8C">
        <w:rPr>
          <w:rFonts w:ascii="Times New Roman" w:hAnsi="Times New Roman" w:cs="Times New Roman"/>
          <w:sz w:val="28"/>
          <w:szCs w:val="28"/>
        </w:rPr>
        <w:lastRenderedPageBreak/>
        <w:t>организовано проведение элективных учебных занятий, направленных на углубленное изучение тем по этим предметам, и групповые и индивидуальные  консультации.</w:t>
      </w:r>
    </w:p>
    <w:p w:rsidR="005C46A9" w:rsidRPr="00EE4D8C" w:rsidRDefault="005C46A9" w:rsidP="005C46A9">
      <w:pPr>
        <w:spacing w:after="0" w:line="360" w:lineRule="auto"/>
        <w:ind w:firstLine="709"/>
        <w:jc w:val="both"/>
        <w:rPr>
          <w:rFonts w:ascii="Times New Roman" w:hAnsi="Times New Roman" w:cs="Times New Roman"/>
          <w:sz w:val="28"/>
        </w:rPr>
      </w:pPr>
      <w:r w:rsidRPr="00EE4D8C">
        <w:rPr>
          <w:rFonts w:ascii="Times New Roman" w:hAnsi="Times New Roman" w:cs="Times New Roman"/>
          <w:sz w:val="28"/>
        </w:rPr>
        <w:t>В этом году расширился диапазон предметов по выбору для прохождения ГИА. Впервые выпускники сдавали ОГЭ по предметам: химия, литература, физика.</w:t>
      </w:r>
    </w:p>
    <w:p w:rsidR="005C46A9" w:rsidRPr="00EE4D8C" w:rsidRDefault="005C46A9" w:rsidP="005C46A9">
      <w:pPr>
        <w:spacing w:after="0" w:line="360" w:lineRule="auto"/>
        <w:ind w:firstLine="709"/>
        <w:jc w:val="both"/>
        <w:outlineLvl w:val="0"/>
        <w:rPr>
          <w:rFonts w:ascii="Times New Roman" w:hAnsi="Times New Roman" w:cs="Times New Roman"/>
          <w:sz w:val="28"/>
        </w:rPr>
      </w:pPr>
      <w:r w:rsidRPr="00EE4D8C">
        <w:rPr>
          <w:rFonts w:ascii="Times New Roman" w:hAnsi="Times New Roman" w:cs="Times New Roman"/>
          <w:sz w:val="28"/>
        </w:rPr>
        <w:t xml:space="preserve">Трое учащихся по итогам ГИА получили справки. </w:t>
      </w:r>
    </w:p>
    <w:p w:rsidR="005C46A9" w:rsidRPr="00EE4D8C" w:rsidRDefault="005C46A9" w:rsidP="005C46A9">
      <w:pPr>
        <w:jc w:val="center"/>
        <w:outlineLvl w:val="0"/>
        <w:rPr>
          <w:rFonts w:ascii="Times New Roman" w:hAnsi="Times New Roman" w:cs="Times New Roman"/>
          <w:b/>
          <w:sz w:val="28"/>
          <w:u w:val="single"/>
        </w:rPr>
      </w:pPr>
      <w:r w:rsidRPr="00EE4D8C">
        <w:rPr>
          <w:rFonts w:ascii="Times New Roman" w:hAnsi="Times New Roman" w:cs="Times New Roman"/>
          <w:b/>
          <w:sz w:val="28"/>
          <w:u w:val="single"/>
        </w:rPr>
        <w:t>Результаты ГИА-11</w:t>
      </w:r>
    </w:p>
    <w:p w:rsidR="005C46A9" w:rsidRPr="00EE4D8C" w:rsidRDefault="005C46A9" w:rsidP="005C46A9">
      <w:pPr>
        <w:jc w:val="both"/>
        <w:rPr>
          <w:rFonts w:ascii="Times New Roman" w:hAnsi="Times New Roman" w:cs="Times New Roman"/>
          <w:sz w:val="28"/>
          <w:szCs w:val="28"/>
        </w:rPr>
      </w:pPr>
      <w:r w:rsidRPr="00EE4D8C">
        <w:rPr>
          <w:rFonts w:ascii="Times New Roman" w:hAnsi="Times New Roman" w:cs="Times New Roman"/>
          <w:sz w:val="28"/>
          <w:szCs w:val="28"/>
        </w:rPr>
        <w:t>В 2016-17 учебном году 11 класс окончили 7 учащихся. Все они проходили ГИА в форме ЕГЭ.</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48"/>
        <w:gridCol w:w="1723"/>
        <w:gridCol w:w="2800"/>
      </w:tblGrid>
      <w:tr w:rsidR="005C46A9" w:rsidRPr="00EE4D8C" w:rsidTr="005C46A9">
        <w:tc>
          <w:tcPr>
            <w:tcW w:w="2957"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Учебный предмет</w:t>
            </w:r>
          </w:p>
        </w:tc>
        <w:tc>
          <w:tcPr>
            <w:tcW w:w="1948"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Количество выпускников</w:t>
            </w:r>
          </w:p>
        </w:tc>
        <w:tc>
          <w:tcPr>
            <w:tcW w:w="1723"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 выбора</w:t>
            </w:r>
          </w:p>
        </w:tc>
        <w:tc>
          <w:tcPr>
            <w:tcW w:w="2800"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Учитель</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Русский язык</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7</w:t>
            </w:r>
          </w:p>
        </w:tc>
        <w:tc>
          <w:tcPr>
            <w:tcW w:w="1723"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100%</w:t>
            </w:r>
          </w:p>
        </w:tc>
        <w:tc>
          <w:tcPr>
            <w:tcW w:w="2800"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Васильева Г.Ф.</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Математика </w:t>
            </w:r>
            <w:r w:rsidRPr="00EE4D8C">
              <w:rPr>
                <w:rFonts w:ascii="Times New Roman" w:hAnsi="Times New Roman" w:cs="Times New Roman"/>
                <w:i/>
                <w:sz w:val="28"/>
                <w:szCs w:val="28"/>
              </w:rPr>
              <w:t>база</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7</w:t>
            </w:r>
          </w:p>
        </w:tc>
        <w:tc>
          <w:tcPr>
            <w:tcW w:w="1723"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100%</w:t>
            </w:r>
          </w:p>
        </w:tc>
        <w:tc>
          <w:tcPr>
            <w:tcW w:w="2800"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О.А.</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Математика </w:t>
            </w:r>
            <w:r w:rsidRPr="00EE4D8C">
              <w:rPr>
                <w:rFonts w:ascii="Times New Roman" w:hAnsi="Times New Roman" w:cs="Times New Roman"/>
                <w:i/>
                <w:sz w:val="28"/>
                <w:szCs w:val="28"/>
              </w:rPr>
              <w:t>профиль</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1723"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100%</w:t>
            </w:r>
          </w:p>
        </w:tc>
        <w:tc>
          <w:tcPr>
            <w:tcW w:w="2800"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О.А.</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Биология</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w:t>
            </w:r>
          </w:p>
        </w:tc>
        <w:tc>
          <w:tcPr>
            <w:tcW w:w="1723"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28,6%</w:t>
            </w:r>
          </w:p>
        </w:tc>
        <w:tc>
          <w:tcPr>
            <w:tcW w:w="2800"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Плохая Е.В.</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Физика</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w:t>
            </w:r>
          </w:p>
        </w:tc>
        <w:tc>
          <w:tcPr>
            <w:tcW w:w="1723"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14,3%</w:t>
            </w:r>
          </w:p>
        </w:tc>
        <w:tc>
          <w:tcPr>
            <w:tcW w:w="2800"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Барминова И.А.</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Иностранный язык</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w:t>
            </w:r>
          </w:p>
        </w:tc>
        <w:tc>
          <w:tcPr>
            <w:tcW w:w="1723"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14,3%</w:t>
            </w:r>
          </w:p>
        </w:tc>
        <w:tc>
          <w:tcPr>
            <w:tcW w:w="2800"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Белехова Е.Н.</w:t>
            </w:r>
          </w:p>
        </w:tc>
      </w:tr>
      <w:tr w:rsidR="005C46A9" w:rsidRPr="00EE4D8C" w:rsidTr="005C46A9">
        <w:tc>
          <w:tcPr>
            <w:tcW w:w="2957"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Литература</w:t>
            </w:r>
          </w:p>
        </w:tc>
        <w:tc>
          <w:tcPr>
            <w:tcW w:w="1948" w:type="dxa"/>
            <w:tcBorders>
              <w:righ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w:t>
            </w:r>
          </w:p>
        </w:tc>
        <w:tc>
          <w:tcPr>
            <w:tcW w:w="1723" w:type="dxa"/>
            <w:tcBorders>
              <w:left w:val="single" w:sz="2" w:space="0" w:color="auto"/>
            </w:tcBorders>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14,3%</w:t>
            </w:r>
          </w:p>
        </w:tc>
        <w:tc>
          <w:tcPr>
            <w:tcW w:w="2800" w:type="dxa"/>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Васильева Г.Ф.</w:t>
            </w:r>
          </w:p>
        </w:tc>
      </w:tr>
    </w:tbl>
    <w:p w:rsidR="005C46A9" w:rsidRPr="00EE4D8C" w:rsidRDefault="005C46A9" w:rsidP="005C46A9">
      <w:pPr>
        <w:ind w:left="708"/>
        <w:jc w:val="both"/>
        <w:rPr>
          <w:rFonts w:ascii="Times New Roman" w:hAnsi="Times New Roman" w:cs="Times New Roman"/>
        </w:rPr>
      </w:pPr>
    </w:p>
    <w:p w:rsidR="005C46A9" w:rsidRPr="00EE4D8C" w:rsidRDefault="005C46A9" w:rsidP="005C46A9">
      <w:pPr>
        <w:spacing w:after="0" w:line="360" w:lineRule="auto"/>
        <w:ind w:firstLine="709"/>
        <w:jc w:val="both"/>
        <w:rPr>
          <w:rFonts w:ascii="Times New Roman" w:hAnsi="Times New Roman" w:cs="Times New Roman"/>
        </w:rPr>
      </w:pPr>
      <w:r w:rsidRPr="00EE4D8C">
        <w:rPr>
          <w:rFonts w:ascii="Times New Roman" w:hAnsi="Times New Roman" w:cs="Times New Roman"/>
          <w:b/>
          <w:sz w:val="28"/>
          <w:szCs w:val="28"/>
        </w:rPr>
        <w:t xml:space="preserve">Вывод: </w:t>
      </w:r>
      <w:r w:rsidRPr="00EE4D8C">
        <w:rPr>
          <w:rFonts w:ascii="Times New Roman" w:hAnsi="Times New Roman" w:cs="Times New Roman"/>
          <w:sz w:val="28"/>
          <w:szCs w:val="28"/>
        </w:rPr>
        <w:t>Анализ выбранных предметов для прохождения ГИА показывает, что не все выпускники планируют поступать в ВУЗы. Трое учащихся осознанно не выбрали профильную математику, т.к. сделали свой выбор в пользу средне-специального образования.</w:t>
      </w:r>
    </w:p>
    <w:p w:rsidR="005C46A9" w:rsidRPr="00EE4D8C" w:rsidRDefault="005C46A9" w:rsidP="005C46A9">
      <w:pPr>
        <w:jc w:val="center"/>
        <w:outlineLvl w:val="0"/>
        <w:rPr>
          <w:rFonts w:ascii="Times New Roman" w:hAnsi="Times New Roman" w:cs="Times New Roman"/>
          <w:b/>
          <w:sz w:val="28"/>
          <w:szCs w:val="28"/>
        </w:rPr>
      </w:pPr>
      <w:r w:rsidRPr="00EE4D8C">
        <w:rPr>
          <w:rFonts w:ascii="Times New Roman" w:hAnsi="Times New Roman" w:cs="Times New Roman"/>
          <w:b/>
          <w:sz w:val="28"/>
          <w:szCs w:val="28"/>
        </w:rPr>
        <w:t>Результаты ЕГЭ</w:t>
      </w:r>
    </w:p>
    <w:tbl>
      <w:tblPr>
        <w:tblW w:w="93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2977"/>
      </w:tblGrid>
      <w:tr w:rsidR="005C46A9" w:rsidRPr="00EE4D8C" w:rsidTr="005C46A9">
        <w:tc>
          <w:tcPr>
            <w:tcW w:w="3085" w:type="dxa"/>
          </w:tcPr>
          <w:p w:rsidR="005C46A9" w:rsidRPr="00EE4D8C" w:rsidRDefault="005C46A9" w:rsidP="005C46A9">
            <w:pPr>
              <w:spacing w:before="60" w:after="60"/>
              <w:jc w:val="center"/>
              <w:rPr>
                <w:rFonts w:ascii="Times New Roman" w:hAnsi="Times New Roman" w:cs="Times New Roman"/>
                <w:b/>
                <w:sz w:val="28"/>
                <w:szCs w:val="28"/>
              </w:rPr>
            </w:pPr>
            <w:r w:rsidRPr="00EE4D8C">
              <w:rPr>
                <w:rFonts w:ascii="Times New Roman" w:hAnsi="Times New Roman" w:cs="Times New Roman"/>
                <w:b/>
                <w:sz w:val="28"/>
                <w:szCs w:val="28"/>
              </w:rPr>
              <w:t>Предмет</w:t>
            </w:r>
          </w:p>
        </w:tc>
        <w:tc>
          <w:tcPr>
            <w:tcW w:w="3260" w:type="dxa"/>
          </w:tcPr>
          <w:p w:rsidR="005C46A9" w:rsidRPr="00EE4D8C" w:rsidRDefault="005C46A9" w:rsidP="005C46A9">
            <w:pPr>
              <w:spacing w:before="60" w:after="60"/>
              <w:jc w:val="center"/>
              <w:rPr>
                <w:rFonts w:ascii="Times New Roman" w:hAnsi="Times New Roman" w:cs="Times New Roman"/>
                <w:b/>
                <w:sz w:val="28"/>
                <w:szCs w:val="28"/>
              </w:rPr>
            </w:pPr>
            <w:r w:rsidRPr="00EE4D8C">
              <w:rPr>
                <w:rFonts w:ascii="Times New Roman" w:hAnsi="Times New Roman" w:cs="Times New Roman"/>
                <w:b/>
                <w:sz w:val="28"/>
                <w:szCs w:val="28"/>
              </w:rPr>
              <w:t>Средний балл</w:t>
            </w:r>
          </w:p>
        </w:tc>
        <w:tc>
          <w:tcPr>
            <w:tcW w:w="2977" w:type="dxa"/>
          </w:tcPr>
          <w:p w:rsidR="005C46A9" w:rsidRPr="00EE4D8C" w:rsidRDefault="005C46A9" w:rsidP="005C46A9">
            <w:pPr>
              <w:spacing w:before="60" w:after="60"/>
              <w:jc w:val="center"/>
              <w:rPr>
                <w:rFonts w:ascii="Times New Roman" w:hAnsi="Times New Roman" w:cs="Times New Roman"/>
                <w:b/>
                <w:sz w:val="28"/>
                <w:szCs w:val="28"/>
              </w:rPr>
            </w:pPr>
            <w:r w:rsidRPr="00EE4D8C">
              <w:rPr>
                <w:rFonts w:ascii="Times New Roman" w:hAnsi="Times New Roman" w:cs="Times New Roman"/>
                <w:b/>
                <w:sz w:val="28"/>
                <w:szCs w:val="28"/>
              </w:rPr>
              <w:t>Учитель</w:t>
            </w:r>
          </w:p>
        </w:tc>
      </w:tr>
      <w:tr w:rsidR="005C46A9" w:rsidRPr="00EE4D8C" w:rsidTr="005C46A9">
        <w:tc>
          <w:tcPr>
            <w:tcW w:w="3085" w:type="dxa"/>
            <w:shd w:val="clear" w:color="auto" w:fill="FFFFFF" w:themeFill="background1"/>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Русский язык</w:t>
            </w:r>
          </w:p>
        </w:tc>
        <w:tc>
          <w:tcPr>
            <w:tcW w:w="3260" w:type="dxa"/>
            <w:shd w:val="clear" w:color="auto" w:fill="FFFFFF" w:themeFill="background1"/>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65</w:t>
            </w:r>
          </w:p>
        </w:tc>
        <w:tc>
          <w:tcPr>
            <w:tcW w:w="2977" w:type="dxa"/>
            <w:shd w:val="clear" w:color="auto" w:fill="FFFFFF" w:themeFill="background1"/>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Васильева Г.Ф.</w:t>
            </w:r>
          </w:p>
        </w:tc>
      </w:tr>
      <w:tr w:rsidR="005C46A9" w:rsidRPr="00EE4D8C" w:rsidTr="005C46A9">
        <w:tc>
          <w:tcPr>
            <w:tcW w:w="3085"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Математика </w:t>
            </w:r>
            <w:r w:rsidRPr="00EE4D8C">
              <w:rPr>
                <w:rFonts w:ascii="Times New Roman" w:hAnsi="Times New Roman" w:cs="Times New Roman"/>
                <w:i/>
                <w:sz w:val="28"/>
                <w:szCs w:val="28"/>
              </w:rPr>
              <w:t>база</w:t>
            </w:r>
          </w:p>
        </w:tc>
        <w:tc>
          <w:tcPr>
            <w:tcW w:w="3260"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15,2(оценка 4,4)</w:t>
            </w:r>
          </w:p>
        </w:tc>
        <w:tc>
          <w:tcPr>
            <w:tcW w:w="2977"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О.А.</w:t>
            </w:r>
          </w:p>
        </w:tc>
      </w:tr>
      <w:tr w:rsidR="005C46A9" w:rsidRPr="00EE4D8C" w:rsidTr="005C46A9">
        <w:tc>
          <w:tcPr>
            <w:tcW w:w="3085"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Математика </w:t>
            </w:r>
            <w:r w:rsidRPr="00EE4D8C">
              <w:rPr>
                <w:rFonts w:ascii="Times New Roman" w:hAnsi="Times New Roman" w:cs="Times New Roman"/>
                <w:i/>
                <w:sz w:val="28"/>
                <w:szCs w:val="28"/>
              </w:rPr>
              <w:t>профиль</w:t>
            </w:r>
          </w:p>
        </w:tc>
        <w:tc>
          <w:tcPr>
            <w:tcW w:w="3260"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44</w:t>
            </w:r>
          </w:p>
        </w:tc>
        <w:tc>
          <w:tcPr>
            <w:tcW w:w="2977"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О.А.</w:t>
            </w:r>
          </w:p>
        </w:tc>
      </w:tr>
      <w:tr w:rsidR="005C46A9" w:rsidRPr="00EE4D8C" w:rsidTr="005C46A9">
        <w:tc>
          <w:tcPr>
            <w:tcW w:w="3085"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lastRenderedPageBreak/>
              <w:t xml:space="preserve">Биология </w:t>
            </w:r>
          </w:p>
        </w:tc>
        <w:tc>
          <w:tcPr>
            <w:tcW w:w="3260"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54</w:t>
            </w:r>
          </w:p>
        </w:tc>
        <w:tc>
          <w:tcPr>
            <w:tcW w:w="2977"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Плохая Е.В.</w:t>
            </w:r>
          </w:p>
        </w:tc>
      </w:tr>
      <w:tr w:rsidR="005C46A9" w:rsidRPr="00EE4D8C" w:rsidTr="005C46A9">
        <w:tc>
          <w:tcPr>
            <w:tcW w:w="3085"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Физика</w:t>
            </w:r>
          </w:p>
        </w:tc>
        <w:tc>
          <w:tcPr>
            <w:tcW w:w="3260"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38</w:t>
            </w:r>
          </w:p>
        </w:tc>
        <w:tc>
          <w:tcPr>
            <w:tcW w:w="2977"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Барминова И.А.</w:t>
            </w:r>
          </w:p>
        </w:tc>
      </w:tr>
      <w:tr w:rsidR="005C46A9" w:rsidRPr="00EE4D8C" w:rsidTr="005C46A9">
        <w:tc>
          <w:tcPr>
            <w:tcW w:w="3085"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Иностранный язык</w:t>
            </w:r>
          </w:p>
        </w:tc>
        <w:tc>
          <w:tcPr>
            <w:tcW w:w="3260"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64</w:t>
            </w:r>
          </w:p>
        </w:tc>
        <w:tc>
          <w:tcPr>
            <w:tcW w:w="2977"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Белехова Е.Н.</w:t>
            </w:r>
          </w:p>
        </w:tc>
      </w:tr>
      <w:tr w:rsidR="005C46A9" w:rsidRPr="00EE4D8C" w:rsidTr="005C46A9">
        <w:tc>
          <w:tcPr>
            <w:tcW w:w="3085"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Литература</w:t>
            </w:r>
          </w:p>
        </w:tc>
        <w:tc>
          <w:tcPr>
            <w:tcW w:w="3260" w:type="dxa"/>
            <w:shd w:val="clear" w:color="auto" w:fill="auto"/>
          </w:tcPr>
          <w:p w:rsidR="005C46A9" w:rsidRPr="00EE4D8C" w:rsidRDefault="005C46A9" w:rsidP="005C46A9">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87</w:t>
            </w:r>
          </w:p>
        </w:tc>
        <w:tc>
          <w:tcPr>
            <w:tcW w:w="2977" w:type="dxa"/>
            <w:shd w:val="clear" w:color="auto" w:fill="auto"/>
          </w:tcPr>
          <w:p w:rsidR="005C46A9" w:rsidRPr="00EE4D8C" w:rsidRDefault="005C46A9" w:rsidP="005C46A9">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Васильева Г.Ф.</w:t>
            </w:r>
          </w:p>
        </w:tc>
      </w:tr>
    </w:tbl>
    <w:p w:rsidR="005C46A9" w:rsidRDefault="005C46A9" w:rsidP="005C46A9">
      <w:pPr>
        <w:rPr>
          <w:rFonts w:ascii="Times New Roman" w:hAnsi="Times New Roman" w:cs="Times New Roman"/>
          <w:b/>
          <w:sz w:val="28"/>
          <w:szCs w:val="28"/>
        </w:rPr>
      </w:pP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34"/>
        <w:gridCol w:w="1560"/>
        <w:gridCol w:w="2977"/>
      </w:tblGrid>
      <w:tr w:rsidR="00E1118C" w:rsidRPr="00EE4D8C" w:rsidTr="00E1118C">
        <w:tc>
          <w:tcPr>
            <w:tcW w:w="3085" w:type="dxa"/>
          </w:tcPr>
          <w:p w:rsidR="00E1118C" w:rsidRPr="00EE4D8C" w:rsidRDefault="00E1118C" w:rsidP="00B953AE">
            <w:pPr>
              <w:spacing w:before="60" w:after="60"/>
              <w:jc w:val="center"/>
              <w:rPr>
                <w:rFonts w:ascii="Times New Roman" w:hAnsi="Times New Roman" w:cs="Times New Roman"/>
                <w:b/>
                <w:sz w:val="28"/>
                <w:szCs w:val="28"/>
              </w:rPr>
            </w:pPr>
            <w:r w:rsidRPr="00EE4D8C">
              <w:rPr>
                <w:rFonts w:ascii="Times New Roman" w:hAnsi="Times New Roman" w:cs="Times New Roman"/>
                <w:b/>
                <w:sz w:val="28"/>
                <w:szCs w:val="28"/>
              </w:rPr>
              <w:t>Предмет</w:t>
            </w:r>
          </w:p>
        </w:tc>
        <w:tc>
          <w:tcPr>
            <w:tcW w:w="1734" w:type="dxa"/>
          </w:tcPr>
          <w:p w:rsidR="00E1118C" w:rsidRPr="00EE4D8C" w:rsidRDefault="00E1118C" w:rsidP="00B953AE">
            <w:pPr>
              <w:spacing w:before="60" w:after="60"/>
              <w:jc w:val="center"/>
              <w:rPr>
                <w:rFonts w:ascii="Times New Roman" w:hAnsi="Times New Roman" w:cs="Times New Roman"/>
                <w:b/>
                <w:sz w:val="28"/>
                <w:szCs w:val="28"/>
              </w:rPr>
            </w:pPr>
            <w:r>
              <w:rPr>
                <w:rFonts w:ascii="Times New Roman" w:hAnsi="Times New Roman" w:cs="Times New Roman"/>
                <w:b/>
                <w:sz w:val="28"/>
                <w:szCs w:val="28"/>
              </w:rPr>
              <w:t xml:space="preserve">Школа </w:t>
            </w:r>
          </w:p>
        </w:tc>
        <w:tc>
          <w:tcPr>
            <w:tcW w:w="1560" w:type="dxa"/>
          </w:tcPr>
          <w:p w:rsidR="00E1118C" w:rsidRPr="00EE4D8C" w:rsidRDefault="00E1118C" w:rsidP="00B953AE">
            <w:pPr>
              <w:spacing w:before="60" w:after="60"/>
              <w:jc w:val="center"/>
              <w:rPr>
                <w:rFonts w:ascii="Times New Roman" w:hAnsi="Times New Roman" w:cs="Times New Roman"/>
                <w:b/>
                <w:sz w:val="28"/>
                <w:szCs w:val="28"/>
              </w:rPr>
            </w:pPr>
            <w:r>
              <w:rPr>
                <w:rFonts w:ascii="Times New Roman" w:hAnsi="Times New Roman" w:cs="Times New Roman"/>
                <w:b/>
                <w:sz w:val="28"/>
                <w:szCs w:val="28"/>
              </w:rPr>
              <w:t xml:space="preserve">Край </w:t>
            </w:r>
          </w:p>
        </w:tc>
        <w:tc>
          <w:tcPr>
            <w:tcW w:w="2977" w:type="dxa"/>
          </w:tcPr>
          <w:p w:rsidR="00E1118C" w:rsidRPr="00EE4D8C" w:rsidRDefault="00E1118C" w:rsidP="00B953AE">
            <w:pPr>
              <w:spacing w:before="60" w:after="60"/>
              <w:jc w:val="center"/>
              <w:rPr>
                <w:rFonts w:ascii="Times New Roman" w:hAnsi="Times New Roman" w:cs="Times New Roman"/>
                <w:b/>
                <w:sz w:val="28"/>
                <w:szCs w:val="28"/>
              </w:rPr>
            </w:pPr>
            <w:r w:rsidRPr="00EE4D8C">
              <w:rPr>
                <w:rFonts w:ascii="Times New Roman" w:hAnsi="Times New Roman" w:cs="Times New Roman"/>
                <w:b/>
                <w:sz w:val="28"/>
                <w:szCs w:val="28"/>
              </w:rPr>
              <w:t>Учитель</w:t>
            </w:r>
          </w:p>
        </w:tc>
      </w:tr>
      <w:tr w:rsidR="00E1118C" w:rsidRPr="00EE4D8C" w:rsidTr="00E1118C">
        <w:tc>
          <w:tcPr>
            <w:tcW w:w="3085" w:type="dxa"/>
            <w:shd w:val="clear" w:color="auto" w:fill="FFFFFF" w:themeFill="background1"/>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Русский язык</w:t>
            </w:r>
          </w:p>
        </w:tc>
        <w:tc>
          <w:tcPr>
            <w:tcW w:w="1734" w:type="dxa"/>
            <w:shd w:val="clear" w:color="auto" w:fill="FFFFFF" w:themeFill="background1"/>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65</w:t>
            </w:r>
          </w:p>
        </w:tc>
        <w:tc>
          <w:tcPr>
            <w:tcW w:w="1560" w:type="dxa"/>
            <w:shd w:val="clear" w:color="auto" w:fill="FFFFFF" w:themeFill="background1"/>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67,2</w:t>
            </w:r>
          </w:p>
        </w:tc>
        <w:tc>
          <w:tcPr>
            <w:tcW w:w="2977" w:type="dxa"/>
            <w:shd w:val="clear" w:color="auto" w:fill="FFFFFF" w:themeFill="background1"/>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Васильева Г.Ф.</w:t>
            </w:r>
          </w:p>
        </w:tc>
      </w:tr>
      <w:tr w:rsidR="00E1118C" w:rsidRPr="00EE4D8C" w:rsidTr="00E1118C">
        <w:tc>
          <w:tcPr>
            <w:tcW w:w="3085"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Математика </w:t>
            </w:r>
            <w:r w:rsidRPr="00EE4D8C">
              <w:rPr>
                <w:rFonts w:ascii="Times New Roman" w:hAnsi="Times New Roman" w:cs="Times New Roman"/>
                <w:i/>
                <w:sz w:val="28"/>
                <w:szCs w:val="28"/>
              </w:rPr>
              <w:t>база</w:t>
            </w:r>
          </w:p>
        </w:tc>
        <w:tc>
          <w:tcPr>
            <w:tcW w:w="1734"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4,4</w:t>
            </w:r>
          </w:p>
        </w:tc>
        <w:tc>
          <w:tcPr>
            <w:tcW w:w="1560" w:type="dxa"/>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4,08</w:t>
            </w:r>
          </w:p>
        </w:tc>
        <w:tc>
          <w:tcPr>
            <w:tcW w:w="2977"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О.А.</w:t>
            </w:r>
          </w:p>
        </w:tc>
      </w:tr>
      <w:tr w:rsidR="00E1118C" w:rsidRPr="00EE4D8C" w:rsidTr="00E1118C">
        <w:tc>
          <w:tcPr>
            <w:tcW w:w="3085"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Математика </w:t>
            </w:r>
            <w:r w:rsidRPr="00EE4D8C">
              <w:rPr>
                <w:rFonts w:ascii="Times New Roman" w:hAnsi="Times New Roman" w:cs="Times New Roman"/>
                <w:i/>
                <w:sz w:val="28"/>
                <w:szCs w:val="28"/>
              </w:rPr>
              <w:t>профиль</w:t>
            </w:r>
          </w:p>
        </w:tc>
        <w:tc>
          <w:tcPr>
            <w:tcW w:w="1734"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44</w:t>
            </w:r>
          </w:p>
        </w:tc>
        <w:tc>
          <w:tcPr>
            <w:tcW w:w="1560" w:type="dxa"/>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42,83</w:t>
            </w:r>
          </w:p>
        </w:tc>
        <w:tc>
          <w:tcPr>
            <w:tcW w:w="2977"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Москвитина О.А.</w:t>
            </w:r>
          </w:p>
        </w:tc>
      </w:tr>
      <w:tr w:rsidR="00E1118C" w:rsidRPr="00EE4D8C" w:rsidTr="00E1118C">
        <w:tc>
          <w:tcPr>
            <w:tcW w:w="3085"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 xml:space="preserve">Биология </w:t>
            </w:r>
          </w:p>
        </w:tc>
        <w:tc>
          <w:tcPr>
            <w:tcW w:w="1734"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54</w:t>
            </w:r>
          </w:p>
        </w:tc>
        <w:tc>
          <w:tcPr>
            <w:tcW w:w="1560" w:type="dxa"/>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49,32</w:t>
            </w:r>
          </w:p>
        </w:tc>
        <w:tc>
          <w:tcPr>
            <w:tcW w:w="2977"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Плохая Е.В.</w:t>
            </w:r>
          </w:p>
        </w:tc>
      </w:tr>
      <w:tr w:rsidR="00E1118C" w:rsidRPr="00EE4D8C" w:rsidTr="00E1118C">
        <w:tc>
          <w:tcPr>
            <w:tcW w:w="3085"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Физика</w:t>
            </w:r>
          </w:p>
        </w:tc>
        <w:tc>
          <w:tcPr>
            <w:tcW w:w="1734"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38</w:t>
            </w:r>
          </w:p>
        </w:tc>
        <w:tc>
          <w:tcPr>
            <w:tcW w:w="1560" w:type="dxa"/>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50,44</w:t>
            </w:r>
          </w:p>
        </w:tc>
        <w:tc>
          <w:tcPr>
            <w:tcW w:w="2977"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Барминова И.А.</w:t>
            </w:r>
          </w:p>
        </w:tc>
      </w:tr>
      <w:tr w:rsidR="00E1118C" w:rsidRPr="00EE4D8C" w:rsidTr="00E1118C">
        <w:tc>
          <w:tcPr>
            <w:tcW w:w="3085"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Иностранный язык</w:t>
            </w:r>
          </w:p>
        </w:tc>
        <w:tc>
          <w:tcPr>
            <w:tcW w:w="1734"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64</w:t>
            </w:r>
          </w:p>
        </w:tc>
        <w:tc>
          <w:tcPr>
            <w:tcW w:w="1560" w:type="dxa"/>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65,55</w:t>
            </w:r>
          </w:p>
        </w:tc>
        <w:tc>
          <w:tcPr>
            <w:tcW w:w="2977"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Белехова Е.Н.</w:t>
            </w:r>
          </w:p>
        </w:tc>
      </w:tr>
      <w:tr w:rsidR="00E1118C" w:rsidRPr="00EE4D8C" w:rsidTr="00E1118C">
        <w:tc>
          <w:tcPr>
            <w:tcW w:w="3085"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Литература</w:t>
            </w:r>
          </w:p>
        </w:tc>
        <w:tc>
          <w:tcPr>
            <w:tcW w:w="1734" w:type="dxa"/>
            <w:shd w:val="clear" w:color="auto" w:fill="auto"/>
          </w:tcPr>
          <w:p w:rsidR="00E1118C" w:rsidRPr="00EE4D8C" w:rsidRDefault="00E1118C" w:rsidP="00B953AE">
            <w:pPr>
              <w:spacing w:before="60" w:after="60"/>
              <w:jc w:val="center"/>
              <w:rPr>
                <w:rFonts w:ascii="Times New Roman" w:hAnsi="Times New Roman" w:cs="Times New Roman"/>
                <w:sz w:val="28"/>
                <w:szCs w:val="28"/>
              </w:rPr>
            </w:pPr>
            <w:r w:rsidRPr="00EE4D8C">
              <w:rPr>
                <w:rFonts w:ascii="Times New Roman" w:hAnsi="Times New Roman" w:cs="Times New Roman"/>
                <w:sz w:val="28"/>
                <w:szCs w:val="28"/>
              </w:rPr>
              <w:t>87</w:t>
            </w:r>
          </w:p>
        </w:tc>
        <w:tc>
          <w:tcPr>
            <w:tcW w:w="1560" w:type="dxa"/>
          </w:tcPr>
          <w:p w:rsidR="00E1118C" w:rsidRPr="00EE4D8C" w:rsidRDefault="00E1118C" w:rsidP="00B953AE">
            <w:pPr>
              <w:spacing w:before="60" w:after="60"/>
              <w:jc w:val="center"/>
              <w:rPr>
                <w:rFonts w:ascii="Times New Roman" w:hAnsi="Times New Roman" w:cs="Times New Roman"/>
                <w:sz w:val="28"/>
                <w:szCs w:val="28"/>
              </w:rPr>
            </w:pPr>
            <w:r>
              <w:rPr>
                <w:rFonts w:ascii="Times New Roman" w:hAnsi="Times New Roman" w:cs="Times New Roman"/>
                <w:sz w:val="28"/>
                <w:szCs w:val="28"/>
              </w:rPr>
              <w:t>57,76</w:t>
            </w:r>
          </w:p>
        </w:tc>
        <w:tc>
          <w:tcPr>
            <w:tcW w:w="2977" w:type="dxa"/>
            <w:shd w:val="clear" w:color="auto" w:fill="auto"/>
          </w:tcPr>
          <w:p w:rsidR="00E1118C" w:rsidRPr="00EE4D8C" w:rsidRDefault="00E1118C" w:rsidP="00B953AE">
            <w:pPr>
              <w:spacing w:before="60" w:after="60"/>
              <w:jc w:val="both"/>
              <w:rPr>
                <w:rFonts w:ascii="Times New Roman" w:hAnsi="Times New Roman" w:cs="Times New Roman"/>
                <w:sz w:val="28"/>
                <w:szCs w:val="28"/>
              </w:rPr>
            </w:pPr>
            <w:r w:rsidRPr="00EE4D8C">
              <w:rPr>
                <w:rFonts w:ascii="Times New Roman" w:hAnsi="Times New Roman" w:cs="Times New Roman"/>
                <w:sz w:val="28"/>
                <w:szCs w:val="28"/>
              </w:rPr>
              <w:t>Васильева Г.Ф.</w:t>
            </w:r>
          </w:p>
        </w:tc>
      </w:tr>
    </w:tbl>
    <w:p w:rsidR="00E1118C" w:rsidRDefault="00E1118C" w:rsidP="005C46A9">
      <w:pPr>
        <w:rPr>
          <w:rFonts w:ascii="Times New Roman" w:hAnsi="Times New Roman" w:cs="Times New Roman"/>
          <w:b/>
          <w:sz w:val="28"/>
          <w:szCs w:val="28"/>
        </w:rPr>
      </w:pPr>
    </w:p>
    <w:p w:rsidR="00E1118C" w:rsidRPr="00EE4D8C" w:rsidRDefault="00E1118C" w:rsidP="005C46A9">
      <w:pPr>
        <w:rPr>
          <w:rFonts w:ascii="Times New Roman" w:hAnsi="Times New Roman" w:cs="Times New Roman"/>
          <w:b/>
          <w:sz w:val="28"/>
          <w:szCs w:val="28"/>
        </w:rPr>
      </w:pPr>
    </w:p>
    <w:p w:rsidR="005C46A9" w:rsidRPr="00EE4D8C" w:rsidRDefault="005C46A9" w:rsidP="005C46A9">
      <w:pPr>
        <w:jc w:val="center"/>
        <w:outlineLvl w:val="0"/>
        <w:rPr>
          <w:rFonts w:ascii="Times New Roman" w:hAnsi="Times New Roman" w:cs="Times New Roman"/>
          <w:b/>
          <w:sz w:val="28"/>
          <w:szCs w:val="28"/>
        </w:rPr>
      </w:pPr>
      <w:r w:rsidRPr="00EE4D8C">
        <w:rPr>
          <w:rFonts w:ascii="Times New Roman" w:hAnsi="Times New Roman" w:cs="Times New Roman"/>
          <w:b/>
          <w:sz w:val="28"/>
          <w:szCs w:val="28"/>
        </w:rPr>
        <w:t>Сравнительный анализ обязательных предметов ЕГЭ</w:t>
      </w:r>
    </w:p>
    <w:p w:rsidR="005C46A9" w:rsidRPr="00EE4D8C" w:rsidRDefault="005C46A9" w:rsidP="005C46A9">
      <w:pPr>
        <w:jc w:val="center"/>
        <w:rPr>
          <w:rFonts w:ascii="Times New Roman" w:hAnsi="Times New Roman" w:cs="Times New Roman"/>
        </w:rPr>
      </w:pPr>
      <w:r w:rsidRPr="00EE4D8C">
        <w:rPr>
          <w:rFonts w:ascii="Times New Roman" w:hAnsi="Times New Roman" w:cs="Times New Roman"/>
          <w:noProof/>
        </w:rPr>
        <w:drawing>
          <wp:inline distT="0" distB="0" distL="0" distR="0">
            <wp:extent cx="5362575" cy="1876425"/>
            <wp:effectExtent l="0" t="0" r="0" b="0"/>
            <wp:docPr id="4"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Сравнительный анализ результатов итоговой аттестации за курс среднего образования в форме  ГИА показывает, что динамика качества обученности по математике положительная в течение трех лет. Этому росту способствовали как проведение элективных учебных занятий, направленных на углубленное изучение тем по предметам, так и индивидуальные и групповые консультации, организованные на базе школы. По русскому языку </w:t>
      </w:r>
      <w:r w:rsidRPr="00EE4D8C">
        <w:rPr>
          <w:rFonts w:ascii="Times New Roman" w:hAnsi="Times New Roman" w:cs="Times New Roman"/>
          <w:sz w:val="28"/>
          <w:szCs w:val="28"/>
        </w:rPr>
        <w:lastRenderedPageBreak/>
        <w:t>происходит небольшое снижение, в 2017 году на три балла. Снижение можно объяснить тем, что  среди семи учащихся этого года только четверо являются ударниками (в прошлом году 100% выпускников – ударники). Все выпускники сдали оба обязательных экзамена и получили аттестат о СОО.</w:t>
      </w:r>
    </w:p>
    <w:p w:rsidR="005C46A9" w:rsidRPr="00EE4D8C" w:rsidRDefault="005C46A9" w:rsidP="005C46A9">
      <w:pPr>
        <w:jc w:val="center"/>
        <w:outlineLvl w:val="0"/>
        <w:rPr>
          <w:rFonts w:ascii="Times New Roman" w:hAnsi="Times New Roman" w:cs="Times New Roman"/>
          <w:b/>
          <w:sz w:val="28"/>
          <w:szCs w:val="28"/>
        </w:rPr>
      </w:pPr>
      <w:r w:rsidRPr="00EE4D8C">
        <w:rPr>
          <w:rFonts w:ascii="Times New Roman" w:hAnsi="Times New Roman" w:cs="Times New Roman"/>
          <w:b/>
          <w:sz w:val="28"/>
          <w:szCs w:val="28"/>
        </w:rPr>
        <w:t>Сравнительный анализ предметов по выбору ЕГЭ</w:t>
      </w:r>
    </w:p>
    <w:p w:rsidR="005C46A9" w:rsidRPr="00EE4D8C" w:rsidRDefault="005C46A9" w:rsidP="005C46A9">
      <w:pPr>
        <w:jc w:val="center"/>
        <w:rPr>
          <w:rFonts w:ascii="Times New Roman" w:hAnsi="Times New Roman" w:cs="Times New Roman"/>
        </w:rPr>
      </w:pPr>
      <w:r w:rsidRPr="00EE4D8C">
        <w:rPr>
          <w:rFonts w:ascii="Times New Roman" w:hAnsi="Times New Roman" w:cs="Times New Roman"/>
          <w:noProof/>
        </w:rPr>
        <w:drawing>
          <wp:inline distT="0" distB="0" distL="0" distR="0">
            <wp:extent cx="5572125" cy="20383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46A9" w:rsidRPr="00EE4D8C" w:rsidRDefault="005C46A9" w:rsidP="005C46A9">
      <w:pPr>
        <w:jc w:val="center"/>
        <w:rPr>
          <w:rFonts w:ascii="Times New Roman" w:hAnsi="Times New Roman" w:cs="Times New Roman"/>
        </w:rPr>
      </w:pPr>
    </w:p>
    <w:p w:rsidR="005C46A9" w:rsidRPr="00EE4D8C" w:rsidRDefault="005C46A9" w:rsidP="005C46A9">
      <w:pPr>
        <w:jc w:val="center"/>
        <w:rPr>
          <w:rFonts w:ascii="Times New Roman" w:hAnsi="Times New Roman" w:cs="Times New Roman"/>
        </w:rPr>
      </w:pPr>
      <w:r w:rsidRPr="00EE4D8C">
        <w:rPr>
          <w:rFonts w:ascii="Times New Roman" w:hAnsi="Times New Roman" w:cs="Times New Roman"/>
          <w:noProof/>
        </w:rPr>
        <w:drawing>
          <wp:inline distT="0" distB="0" distL="0" distR="0">
            <wp:extent cx="5276850" cy="2190750"/>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По выборным предметам наблюдается отрицательная динамика в сравнении с прошлым учебным годом.  Средний балл ниже прошлогоднего по профильной математике на 1 балл, биологии на 5 баллов, физике – 6 баллов. Литературу сдавала одна учащаяся. По литературе средний бал увеличился на 28 баллов, что еще раз подтверждает, что результат зависит от способностей ребенка. Результаты этого года приблизительно равны результатам 2014 года. В какой-то степени разделение математики на базовый и профильный уровень увеличило нагрузку по подготовке к экзаменам. Выпускники сдают ЕГЭ по пяти предметам, следовательно, </w:t>
      </w:r>
      <w:r w:rsidRPr="00EE4D8C">
        <w:rPr>
          <w:rFonts w:ascii="Times New Roman" w:hAnsi="Times New Roman" w:cs="Times New Roman"/>
          <w:sz w:val="28"/>
          <w:szCs w:val="28"/>
        </w:rPr>
        <w:lastRenderedPageBreak/>
        <w:t xml:space="preserve">страдает качество подготовки по какому-либо предмету. Впервые за много лет выпускница сдавала иностранный язык и получила 64 балла. </w:t>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При этом велась целенаправленная работа педагогов, организация дополнительных групповых  занятий и консультаций, работа классного руководителя по контролю над посещаемостью занятий, контроль со стороны администрации. </w:t>
      </w:r>
    </w:p>
    <w:p w:rsidR="005C46A9" w:rsidRPr="00EE4D8C" w:rsidRDefault="005C46A9" w:rsidP="005C46A9">
      <w:pPr>
        <w:spacing w:after="0" w:line="360" w:lineRule="auto"/>
        <w:ind w:firstLine="709"/>
        <w:jc w:val="center"/>
        <w:outlineLvl w:val="0"/>
        <w:rPr>
          <w:rFonts w:ascii="Times New Roman" w:hAnsi="Times New Roman" w:cs="Times New Roman"/>
          <w:b/>
          <w:sz w:val="28"/>
          <w:szCs w:val="28"/>
        </w:rPr>
      </w:pPr>
      <w:r w:rsidRPr="00EE4D8C">
        <w:rPr>
          <w:rFonts w:ascii="Times New Roman" w:hAnsi="Times New Roman" w:cs="Times New Roman"/>
          <w:b/>
          <w:sz w:val="28"/>
          <w:szCs w:val="28"/>
        </w:rPr>
        <w:t>Задачи на 2017-2018 учебный год:</w:t>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Рассматривать и утверждать план мероприятий по подготовке и проведению государственной (итоговой) аттестации в начале учебного года.</w:t>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На заседании предметных методических объединениях обсудить результаты государственной (итоговой) аттестации выпускников 9-х, 11-х классов; разработать план устранения недостатков и обеспечить безусловное его выполнение в течение года. </w:t>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Администрации школы поставить на классно – обобщающий контроль 9, 11 классы, с целью выявления сформированности ЗУН выпускников и оказание коррекции в знаниях учащихся, нуждающихся в педагогической поддержке. Разработать график занятий с выпускниками 9 класса, получившими справки в 2017 году.</w:t>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На заседании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w:t>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Учителям-предметникам в педагогической деятельности:</w:t>
      </w:r>
    </w:p>
    <w:p w:rsidR="005C46A9" w:rsidRPr="00EE4D8C" w:rsidRDefault="005C46A9" w:rsidP="005C46A9">
      <w:pPr>
        <w:numPr>
          <w:ilvl w:val="0"/>
          <w:numId w:val="23"/>
        </w:numPr>
        <w:spacing w:after="0" w:line="360" w:lineRule="auto"/>
        <w:ind w:left="-142" w:firstLine="284"/>
        <w:jc w:val="both"/>
        <w:rPr>
          <w:rFonts w:ascii="Times New Roman" w:hAnsi="Times New Roman" w:cs="Times New Roman"/>
          <w:sz w:val="28"/>
          <w:szCs w:val="28"/>
        </w:rPr>
      </w:pPr>
      <w:r w:rsidRPr="00EE4D8C">
        <w:rPr>
          <w:rFonts w:ascii="Times New Roman" w:hAnsi="Times New Roman" w:cs="Times New Roman"/>
          <w:sz w:val="28"/>
          <w:szCs w:val="28"/>
        </w:rPr>
        <w:t>организовать индивидуальную работу с учащимися для ликвидации учебных дефицитов, выявленных в ходе ГИА в 9 классе и подготовить ребят к успешной сдаче ОГЭ в сентябре;</w:t>
      </w:r>
    </w:p>
    <w:p w:rsidR="005C46A9" w:rsidRPr="00EE4D8C" w:rsidRDefault="005C46A9" w:rsidP="005C46A9">
      <w:pPr>
        <w:numPr>
          <w:ilvl w:val="0"/>
          <w:numId w:val="23"/>
        </w:numPr>
        <w:spacing w:after="0" w:line="360" w:lineRule="auto"/>
        <w:ind w:left="-142" w:firstLine="284"/>
        <w:jc w:val="both"/>
        <w:rPr>
          <w:rFonts w:ascii="Times New Roman" w:hAnsi="Times New Roman" w:cs="Times New Roman"/>
          <w:sz w:val="28"/>
          <w:szCs w:val="28"/>
        </w:rPr>
      </w:pPr>
      <w:r w:rsidRPr="00EE4D8C">
        <w:rPr>
          <w:rFonts w:ascii="Times New Roman" w:hAnsi="Times New Roman" w:cs="Times New Roman"/>
          <w:sz w:val="28"/>
          <w:szCs w:val="28"/>
        </w:rPr>
        <w:t>стимулировать познавательную деятельность учащихся как средства саморазвития и самореализации личности;</w:t>
      </w:r>
    </w:p>
    <w:p w:rsidR="005C46A9" w:rsidRPr="00EE4D8C" w:rsidRDefault="005C46A9" w:rsidP="005C46A9">
      <w:pPr>
        <w:numPr>
          <w:ilvl w:val="0"/>
          <w:numId w:val="23"/>
        </w:numPr>
        <w:spacing w:after="0" w:line="360" w:lineRule="auto"/>
        <w:ind w:left="-142" w:firstLine="284"/>
        <w:jc w:val="both"/>
        <w:rPr>
          <w:rFonts w:ascii="Times New Roman" w:hAnsi="Times New Roman" w:cs="Times New Roman"/>
          <w:sz w:val="28"/>
          <w:szCs w:val="28"/>
        </w:rPr>
      </w:pPr>
      <w:r w:rsidRPr="00EE4D8C">
        <w:rPr>
          <w:rFonts w:ascii="Times New Roman" w:hAnsi="Times New Roman" w:cs="Times New Roman"/>
          <w:sz w:val="28"/>
          <w:szCs w:val="28"/>
        </w:rPr>
        <w:lastRenderedPageBreak/>
        <w:t>применять формы и методы работы со средними, слабыми учащимися по развитию их интеллектуальных способностей;</w:t>
      </w:r>
    </w:p>
    <w:p w:rsidR="005C46A9" w:rsidRPr="00EE4D8C" w:rsidRDefault="005C46A9" w:rsidP="005C46A9">
      <w:pPr>
        <w:numPr>
          <w:ilvl w:val="0"/>
          <w:numId w:val="23"/>
        </w:numPr>
        <w:spacing w:after="0" w:line="360" w:lineRule="auto"/>
        <w:ind w:left="-142" w:firstLine="284"/>
        <w:jc w:val="both"/>
        <w:rPr>
          <w:rFonts w:ascii="Times New Roman" w:hAnsi="Times New Roman" w:cs="Times New Roman"/>
          <w:sz w:val="28"/>
          <w:szCs w:val="28"/>
        </w:rPr>
      </w:pPr>
      <w:r w:rsidRPr="00EE4D8C">
        <w:rPr>
          <w:rFonts w:ascii="Times New Roman" w:hAnsi="Times New Roman" w:cs="Times New Roman"/>
          <w:sz w:val="28"/>
          <w:szCs w:val="28"/>
        </w:rPr>
        <w:t>использовать индивидуализацию и дифференциацию обучения учащихся;</w:t>
      </w:r>
    </w:p>
    <w:p w:rsidR="005C46A9" w:rsidRPr="00EE4D8C" w:rsidRDefault="005C46A9" w:rsidP="005C46A9">
      <w:pPr>
        <w:numPr>
          <w:ilvl w:val="0"/>
          <w:numId w:val="23"/>
        </w:numPr>
        <w:spacing w:after="0" w:line="360" w:lineRule="auto"/>
        <w:ind w:left="-142" w:firstLine="284"/>
        <w:jc w:val="both"/>
        <w:rPr>
          <w:rFonts w:ascii="Times New Roman" w:hAnsi="Times New Roman" w:cs="Times New Roman"/>
          <w:sz w:val="28"/>
          <w:szCs w:val="28"/>
        </w:rPr>
      </w:pPr>
      <w:r w:rsidRPr="00EE4D8C">
        <w:rPr>
          <w:rFonts w:ascii="Times New Roman" w:hAnsi="Times New Roman" w:cs="Times New Roman"/>
          <w:sz w:val="28"/>
          <w:szCs w:val="28"/>
        </w:rPr>
        <w:t>создавать положительное эмоциональное поле взаимоотношений “учитель – ученик”, “учитель – учитель”, “ученик – ученик”.</w:t>
      </w:r>
    </w:p>
    <w:p w:rsidR="005C46A9" w:rsidRPr="00EE4D8C" w:rsidRDefault="005C46A9" w:rsidP="005C46A9">
      <w:pPr>
        <w:numPr>
          <w:ilvl w:val="0"/>
          <w:numId w:val="23"/>
        </w:numPr>
        <w:spacing w:after="0" w:line="360" w:lineRule="auto"/>
        <w:ind w:left="-142" w:firstLine="284"/>
        <w:jc w:val="both"/>
        <w:rPr>
          <w:rFonts w:ascii="Times New Roman" w:hAnsi="Times New Roman" w:cs="Times New Roman"/>
          <w:sz w:val="28"/>
          <w:szCs w:val="28"/>
        </w:rPr>
      </w:pPr>
      <w:r w:rsidRPr="00EE4D8C">
        <w:rPr>
          <w:rFonts w:ascii="Times New Roman" w:hAnsi="Times New Roman" w:cs="Times New Roman"/>
          <w:sz w:val="28"/>
          <w:szCs w:val="28"/>
        </w:rPr>
        <w:t>воспитывать положительное отношение к трудовой деятельности (учебе);</w:t>
      </w:r>
    </w:p>
    <w:p w:rsidR="005C46A9" w:rsidRPr="00EE4D8C" w:rsidRDefault="005C46A9" w:rsidP="005C46A9">
      <w:pPr>
        <w:numPr>
          <w:ilvl w:val="0"/>
          <w:numId w:val="23"/>
        </w:numPr>
        <w:spacing w:after="0" w:line="360" w:lineRule="auto"/>
        <w:ind w:left="-142" w:firstLine="284"/>
        <w:jc w:val="both"/>
        <w:rPr>
          <w:rFonts w:ascii="Times New Roman" w:hAnsi="Times New Roman" w:cs="Times New Roman"/>
          <w:sz w:val="28"/>
          <w:szCs w:val="28"/>
        </w:rPr>
      </w:pPr>
      <w:r w:rsidRPr="00EE4D8C">
        <w:rPr>
          <w:rFonts w:ascii="Times New Roman" w:hAnsi="Times New Roman" w:cs="Times New Roman"/>
          <w:sz w:val="28"/>
          <w:szCs w:val="28"/>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Анализ всероссийских проверочных работ и краевых диагностических в 4, 5, 11 классах</w:t>
      </w:r>
    </w:p>
    <w:p w:rsidR="005C46A9" w:rsidRPr="00EE4D8C" w:rsidRDefault="005C46A9" w:rsidP="005C46A9">
      <w:pPr>
        <w:pStyle w:val="af0"/>
        <w:spacing w:before="0" w:beforeAutospacing="0" w:after="0" w:afterAutospacing="0" w:line="360" w:lineRule="auto"/>
        <w:ind w:firstLine="709"/>
        <w:jc w:val="both"/>
        <w:rPr>
          <w:color w:val="333333"/>
          <w:sz w:val="28"/>
          <w:szCs w:val="28"/>
        </w:rPr>
      </w:pPr>
      <w:r w:rsidRPr="00EE4D8C">
        <w:rPr>
          <w:color w:val="333333"/>
          <w:sz w:val="28"/>
          <w:szCs w:val="28"/>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5C46A9" w:rsidRPr="00EE4D8C" w:rsidRDefault="005C46A9" w:rsidP="005C46A9">
      <w:pPr>
        <w:pStyle w:val="af0"/>
        <w:spacing w:before="0" w:beforeAutospacing="0" w:after="0" w:afterAutospacing="0" w:line="360" w:lineRule="auto"/>
        <w:ind w:firstLine="709"/>
        <w:jc w:val="both"/>
        <w:rPr>
          <w:color w:val="333333"/>
          <w:sz w:val="28"/>
          <w:szCs w:val="28"/>
        </w:rPr>
      </w:pPr>
      <w:r w:rsidRPr="00EE4D8C">
        <w:rPr>
          <w:color w:val="333333"/>
          <w:sz w:val="28"/>
          <w:szCs w:val="28"/>
        </w:rPr>
        <w:t>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5C46A9" w:rsidRPr="00EE4D8C" w:rsidRDefault="005C46A9" w:rsidP="005C46A9">
      <w:pPr>
        <w:pStyle w:val="af0"/>
        <w:spacing w:before="0" w:beforeAutospacing="0" w:after="0" w:afterAutospacing="0" w:line="360" w:lineRule="auto"/>
        <w:ind w:firstLine="709"/>
        <w:jc w:val="both"/>
        <w:rPr>
          <w:color w:val="333333"/>
          <w:sz w:val="28"/>
          <w:szCs w:val="28"/>
        </w:rPr>
      </w:pPr>
      <w:r w:rsidRPr="00EE4D8C">
        <w:rPr>
          <w:color w:val="333333"/>
          <w:sz w:val="28"/>
          <w:szCs w:val="28"/>
        </w:rPr>
        <w:t xml:space="preserve"> В 11 классах ВПР проводятся для обучающихся, не выбравших ЕГЭ по соответствующим предметам. Они дают возможность оценить уровень подготовки обучающихся по этим предметам в конце 11 класса. С другой стороны, образцы и описания ВПР позволяют еще в начале обучения в старших классах задать единые ориентиры изучения выпускниками «непрофильных» для них предметов, выделяя наиболее значимые для </w:t>
      </w:r>
      <w:r w:rsidRPr="00EE4D8C">
        <w:rPr>
          <w:color w:val="333333"/>
          <w:sz w:val="28"/>
          <w:szCs w:val="28"/>
        </w:rPr>
        <w:lastRenderedPageBreak/>
        <w:t>дальнейшей жизни вопросы курсов истории, биологии и других, составляющих основу среднего общего образования.    </w:t>
      </w:r>
    </w:p>
    <w:p w:rsidR="005C46A9" w:rsidRPr="00EE4D8C" w:rsidRDefault="005C46A9" w:rsidP="005C46A9">
      <w:pPr>
        <w:pStyle w:val="af0"/>
        <w:spacing w:before="0" w:beforeAutospacing="0" w:after="0" w:afterAutospacing="0" w:line="360" w:lineRule="auto"/>
        <w:ind w:firstLine="709"/>
        <w:jc w:val="both"/>
        <w:rPr>
          <w:color w:val="333333"/>
          <w:sz w:val="28"/>
          <w:szCs w:val="28"/>
        </w:rPr>
      </w:pPr>
      <w:r w:rsidRPr="00EE4D8C">
        <w:rPr>
          <w:color w:val="333333"/>
          <w:sz w:val="28"/>
          <w:szCs w:val="28"/>
        </w:rPr>
        <w:t>Для обучающихся и их родителей ВПР будут полезны с точки зрения определения уровня их подготовки, выявления проблемных зон, планирования индивидуальной образовательной траектории обучающегося.</w:t>
      </w:r>
    </w:p>
    <w:p w:rsidR="005C46A9" w:rsidRPr="00EE4D8C" w:rsidRDefault="005C46A9" w:rsidP="005C46A9">
      <w:pPr>
        <w:pStyle w:val="af0"/>
        <w:spacing w:before="0" w:beforeAutospacing="0" w:after="0" w:afterAutospacing="0" w:line="360" w:lineRule="auto"/>
        <w:ind w:firstLine="709"/>
        <w:jc w:val="both"/>
        <w:rPr>
          <w:color w:val="333333"/>
          <w:sz w:val="28"/>
          <w:szCs w:val="28"/>
        </w:rPr>
      </w:pPr>
      <w:r w:rsidRPr="00EE4D8C">
        <w:rPr>
          <w:color w:val="333333"/>
          <w:sz w:val="28"/>
          <w:szCs w:val="28"/>
        </w:rPr>
        <w:t> Важной и интересной для родителей может оказаться информация о результатах выполнения ВПР в целом по школе. Такая информация весьма актуальна, поскольку ВПР проводятся по единым заданиям и оцениваются по единым для всей страны критериям, что позволяет увидеть результаты школы на фоне общей картины по стране. Однако для такого сравнения важно, чтобы полученные результаты были объективными.</w:t>
      </w:r>
    </w:p>
    <w:p w:rsidR="005C46A9" w:rsidRPr="00EE4D8C" w:rsidRDefault="005C46A9" w:rsidP="005C46A9">
      <w:pPr>
        <w:pStyle w:val="af0"/>
        <w:spacing w:before="0" w:beforeAutospacing="0" w:after="0" w:afterAutospacing="0" w:line="360" w:lineRule="auto"/>
        <w:ind w:firstLine="709"/>
        <w:jc w:val="both"/>
        <w:rPr>
          <w:color w:val="333333"/>
          <w:sz w:val="28"/>
          <w:szCs w:val="28"/>
        </w:rPr>
      </w:pPr>
      <w:r w:rsidRPr="00EE4D8C">
        <w:rPr>
          <w:color w:val="333333"/>
          <w:sz w:val="28"/>
          <w:szCs w:val="28"/>
        </w:rPr>
        <w:t> Для школы ВПР может быть инструментом самодиагностики, основой для проведения регулярной методической работы.</w:t>
      </w:r>
    </w:p>
    <w:p w:rsidR="005C46A9" w:rsidRPr="00EE4D8C" w:rsidRDefault="005C46A9" w:rsidP="005C46A9">
      <w:pPr>
        <w:spacing w:after="0" w:line="360" w:lineRule="auto"/>
        <w:ind w:left="-567" w:firstLine="709"/>
        <w:jc w:val="center"/>
        <w:rPr>
          <w:rFonts w:ascii="Times New Roman" w:hAnsi="Times New Roman" w:cs="Times New Roman"/>
          <w:b/>
          <w:sz w:val="28"/>
          <w:szCs w:val="28"/>
          <w:u w:val="single"/>
        </w:rPr>
      </w:pPr>
      <w:r w:rsidRPr="00EE4D8C">
        <w:rPr>
          <w:rFonts w:ascii="Times New Roman" w:hAnsi="Times New Roman" w:cs="Times New Roman"/>
          <w:b/>
          <w:sz w:val="28"/>
          <w:szCs w:val="28"/>
          <w:u w:val="single"/>
        </w:rPr>
        <w:t>4 КЛАСС</w:t>
      </w:r>
    </w:p>
    <w:p w:rsidR="005C46A9" w:rsidRPr="00EE4D8C" w:rsidRDefault="005C46A9" w:rsidP="005C46A9">
      <w:pPr>
        <w:spacing w:after="0" w:line="360" w:lineRule="auto"/>
        <w:ind w:firstLine="142"/>
        <w:jc w:val="both"/>
        <w:rPr>
          <w:rFonts w:ascii="Times New Roman" w:hAnsi="Times New Roman" w:cs="Times New Roman"/>
          <w:sz w:val="28"/>
          <w:szCs w:val="28"/>
        </w:rPr>
      </w:pPr>
      <w:r w:rsidRPr="00EE4D8C">
        <w:rPr>
          <w:rFonts w:ascii="Times New Roman" w:hAnsi="Times New Roman" w:cs="Times New Roman"/>
          <w:sz w:val="28"/>
          <w:szCs w:val="28"/>
        </w:rPr>
        <w:t xml:space="preserve">В этом учебном году учащиеся 4 класса писали ВПР по математике, русскому языку, окружающему миру. А также принимали участие в краевых диагностических работах согласно ФГОС по читательской грамотности, выполняли групповой проект. </w:t>
      </w:r>
    </w:p>
    <w:p w:rsidR="005C46A9" w:rsidRPr="00EE4D8C" w:rsidRDefault="005C46A9" w:rsidP="005C46A9">
      <w:pPr>
        <w:spacing w:after="0" w:line="24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МАТЕМАТИКА</w:t>
      </w:r>
    </w:p>
    <w:p w:rsidR="005C46A9" w:rsidRPr="00EE4D8C" w:rsidRDefault="005C46A9" w:rsidP="005C46A9">
      <w:pPr>
        <w:spacing w:after="0" w:line="240" w:lineRule="auto"/>
        <w:ind w:left="-567" w:firstLine="709"/>
        <w:jc w:val="both"/>
        <w:rPr>
          <w:rFonts w:ascii="Times New Roman" w:hAnsi="Times New Roman" w:cs="Times New Roman"/>
          <w:color w:val="000000"/>
          <w:sz w:val="28"/>
          <w:szCs w:val="28"/>
        </w:rPr>
      </w:pPr>
    </w:p>
    <w:p w:rsidR="005C46A9" w:rsidRPr="00EE4D8C" w:rsidRDefault="005C46A9" w:rsidP="005C46A9">
      <w:pPr>
        <w:spacing w:after="0" w:line="240" w:lineRule="auto"/>
        <w:ind w:left="-567"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Максимальный первичный балл: 18</w:t>
      </w:r>
    </w:p>
    <w:p w:rsidR="005C46A9" w:rsidRPr="00EE4D8C" w:rsidRDefault="005C46A9" w:rsidP="005C46A9">
      <w:pPr>
        <w:spacing w:after="0" w:line="240" w:lineRule="auto"/>
        <w:ind w:left="-567" w:firstLine="709"/>
        <w:jc w:val="both"/>
        <w:rPr>
          <w:rFonts w:ascii="Times New Roman" w:hAnsi="Times New Roman" w:cs="Times New Roman"/>
          <w:sz w:val="28"/>
          <w:szCs w:val="28"/>
        </w:rPr>
      </w:pPr>
    </w:p>
    <w:tbl>
      <w:tblPr>
        <w:tblW w:w="1020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545"/>
        <w:gridCol w:w="1842"/>
        <w:gridCol w:w="1205"/>
        <w:gridCol w:w="1205"/>
        <w:gridCol w:w="1205"/>
        <w:gridCol w:w="1205"/>
      </w:tblGrid>
      <w:tr w:rsidR="005C46A9" w:rsidRPr="00EE4D8C" w:rsidTr="005C46A9">
        <w:trPr>
          <w:trHeight w:val="540"/>
        </w:trPr>
        <w:tc>
          <w:tcPr>
            <w:tcW w:w="3545" w:type="dxa"/>
            <w:vMerge w:val="restart"/>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ОО</w:t>
            </w:r>
          </w:p>
        </w:tc>
        <w:tc>
          <w:tcPr>
            <w:tcW w:w="1842" w:type="dxa"/>
            <w:vMerge w:val="restart"/>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Кол-во учащихся</w:t>
            </w:r>
          </w:p>
        </w:tc>
        <w:tc>
          <w:tcPr>
            <w:tcW w:w="4820" w:type="dxa"/>
            <w:gridSpan w:val="4"/>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b/>
                <w:color w:val="000000"/>
                <w:sz w:val="28"/>
                <w:szCs w:val="28"/>
              </w:rPr>
            </w:pPr>
            <w:r w:rsidRPr="00EE4D8C">
              <w:rPr>
                <w:rFonts w:ascii="Times New Roman" w:hAnsi="Times New Roman" w:cs="Times New Roman"/>
                <w:b/>
                <w:bCs/>
                <w:color w:val="000000"/>
                <w:sz w:val="28"/>
                <w:szCs w:val="28"/>
              </w:rPr>
              <w:t>Распределение групп баллов в %</w:t>
            </w:r>
          </w:p>
        </w:tc>
      </w:tr>
      <w:tr w:rsidR="005C46A9" w:rsidRPr="00EE4D8C" w:rsidTr="005C46A9">
        <w:trPr>
          <w:trHeight w:val="393"/>
        </w:trPr>
        <w:tc>
          <w:tcPr>
            <w:tcW w:w="3545"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1842"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1205"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w:t>
            </w:r>
          </w:p>
        </w:tc>
        <w:tc>
          <w:tcPr>
            <w:tcW w:w="1205"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w:t>
            </w:r>
          </w:p>
        </w:tc>
        <w:tc>
          <w:tcPr>
            <w:tcW w:w="1205"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w:t>
            </w:r>
          </w:p>
        </w:tc>
        <w:tc>
          <w:tcPr>
            <w:tcW w:w="1205"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color w:val="000000"/>
                <w:sz w:val="28"/>
                <w:szCs w:val="28"/>
              </w:rPr>
              <w:t>5</w:t>
            </w:r>
          </w:p>
        </w:tc>
      </w:tr>
      <w:tr w:rsidR="005C46A9" w:rsidRPr="00EE4D8C" w:rsidTr="005C46A9">
        <w:trPr>
          <w:trHeight w:val="377"/>
        </w:trPr>
        <w:tc>
          <w:tcPr>
            <w:tcW w:w="3545" w:type="dxa"/>
            <w:vAlign w:val="center"/>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Вся выборка</w:t>
            </w:r>
          </w:p>
        </w:tc>
        <w:tc>
          <w:tcPr>
            <w:tcW w:w="1842" w:type="dxa"/>
            <w:vAlign w:val="center"/>
          </w:tcPr>
          <w:p w:rsidR="005C46A9" w:rsidRPr="00EE4D8C" w:rsidRDefault="005C46A9" w:rsidP="005C46A9">
            <w:pPr>
              <w:widowControl w:val="0"/>
              <w:autoSpaceDE w:val="0"/>
              <w:autoSpaceDN w:val="0"/>
              <w:adjustRightInd w:val="0"/>
              <w:spacing w:before="13" w:after="0" w:line="104"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1368910</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2.2</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19.2</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31.9</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46.7</w:t>
            </w:r>
          </w:p>
        </w:tc>
      </w:tr>
      <w:tr w:rsidR="005C46A9" w:rsidRPr="00EE4D8C" w:rsidTr="005C46A9">
        <w:trPr>
          <w:trHeight w:val="273"/>
        </w:trPr>
        <w:tc>
          <w:tcPr>
            <w:tcW w:w="3545" w:type="dxa"/>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Красноярский край</w:t>
            </w:r>
          </w:p>
        </w:tc>
        <w:tc>
          <w:tcPr>
            <w:tcW w:w="1842" w:type="dxa"/>
            <w:vAlign w:val="center"/>
          </w:tcPr>
          <w:p w:rsidR="005C46A9" w:rsidRPr="00EE4D8C" w:rsidRDefault="005C46A9" w:rsidP="005C46A9">
            <w:pPr>
              <w:widowControl w:val="0"/>
              <w:autoSpaceDE w:val="0"/>
              <w:autoSpaceDN w:val="0"/>
              <w:adjustRightInd w:val="0"/>
              <w:spacing w:before="13" w:after="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28068</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1.5</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17.2</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28.2</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53</w:t>
            </w:r>
          </w:p>
        </w:tc>
      </w:tr>
      <w:tr w:rsidR="005C46A9" w:rsidRPr="00EE4D8C" w:rsidTr="005C46A9">
        <w:trPr>
          <w:trHeight w:val="260"/>
        </w:trPr>
        <w:tc>
          <w:tcPr>
            <w:tcW w:w="3545" w:type="dxa"/>
          </w:tcPr>
          <w:p w:rsidR="005C46A9" w:rsidRPr="00EE4D8C" w:rsidRDefault="005C46A9" w:rsidP="005C46A9">
            <w:pPr>
              <w:widowControl w:val="0"/>
              <w:autoSpaceDE w:val="0"/>
              <w:autoSpaceDN w:val="0"/>
              <w:adjustRightInd w:val="0"/>
              <w:spacing w:before="120" w:after="120" w:line="130"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Богучанский район</w:t>
            </w:r>
          </w:p>
        </w:tc>
        <w:tc>
          <w:tcPr>
            <w:tcW w:w="1842" w:type="dxa"/>
            <w:vAlign w:val="center"/>
          </w:tcPr>
          <w:p w:rsidR="005C46A9" w:rsidRPr="00EE4D8C" w:rsidRDefault="005C46A9" w:rsidP="005C46A9">
            <w:pPr>
              <w:widowControl w:val="0"/>
              <w:autoSpaceDE w:val="0"/>
              <w:autoSpaceDN w:val="0"/>
              <w:adjustRightInd w:val="0"/>
              <w:spacing w:before="13" w:after="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461</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3.9</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19.7</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33.4</w:t>
            </w:r>
          </w:p>
        </w:tc>
        <w:tc>
          <w:tcPr>
            <w:tcW w:w="1205"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43</w:t>
            </w:r>
          </w:p>
        </w:tc>
      </w:tr>
      <w:tr w:rsidR="005C46A9" w:rsidRPr="00EE4D8C" w:rsidTr="005C46A9">
        <w:trPr>
          <w:trHeight w:val="491"/>
        </w:trPr>
        <w:tc>
          <w:tcPr>
            <w:tcW w:w="3545" w:type="dxa"/>
          </w:tcPr>
          <w:p w:rsidR="005C46A9" w:rsidRPr="00EE4D8C" w:rsidRDefault="005C46A9" w:rsidP="005C46A9">
            <w:pPr>
              <w:widowControl w:val="0"/>
              <w:autoSpaceDE w:val="0"/>
              <w:autoSpaceDN w:val="0"/>
              <w:adjustRightInd w:val="0"/>
              <w:spacing w:before="120" w:after="120" w:line="117" w:lineRule="atLeast"/>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МКОУ "Шиверская школа"     </w:t>
            </w:r>
          </w:p>
        </w:tc>
        <w:tc>
          <w:tcPr>
            <w:tcW w:w="1842"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8</w:t>
            </w:r>
          </w:p>
        </w:tc>
        <w:tc>
          <w:tcPr>
            <w:tcW w:w="1205"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12.5</w:t>
            </w:r>
          </w:p>
        </w:tc>
        <w:tc>
          <w:tcPr>
            <w:tcW w:w="1205"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25</w:t>
            </w:r>
          </w:p>
        </w:tc>
        <w:tc>
          <w:tcPr>
            <w:tcW w:w="1205"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50</w:t>
            </w:r>
          </w:p>
        </w:tc>
        <w:tc>
          <w:tcPr>
            <w:tcW w:w="1205"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12.5</w:t>
            </w:r>
          </w:p>
        </w:tc>
      </w:tr>
      <w:tr w:rsidR="005C46A9" w:rsidRPr="00EE4D8C" w:rsidTr="005C46A9">
        <w:trPr>
          <w:trHeight w:val="247"/>
        </w:trPr>
        <w:tc>
          <w:tcPr>
            <w:tcW w:w="10207" w:type="dxa"/>
            <w:gridSpan w:val="6"/>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color w:val="000000"/>
                <w:sz w:val="28"/>
                <w:szCs w:val="28"/>
              </w:rPr>
            </w:pPr>
            <w:r w:rsidRPr="00EE4D8C">
              <w:rPr>
                <w:rFonts w:ascii="Times New Roman" w:hAnsi="Times New Roman" w:cs="Times New Roman"/>
                <w:b/>
                <w:color w:val="000000"/>
                <w:sz w:val="28"/>
                <w:szCs w:val="28"/>
              </w:rPr>
              <w:t>Общая гистограмма отметок</w:t>
            </w:r>
          </w:p>
        </w:tc>
      </w:tr>
      <w:tr w:rsidR="005C46A9" w:rsidRPr="00EE4D8C" w:rsidTr="005C46A9">
        <w:trPr>
          <w:trHeight w:val="3399"/>
        </w:trPr>
        <w:tc>
          <w:tcPr>
            <w:tcW w:w="10207" w:type="dxa"/>
            <w:gridSpan w:val="6"/>
          </w:tcPr>
          <w:p w:rsidR="005C46A9" w:rsidRPr="00EE4D8C" w:rsidRDefault="005C46A9" w:rsidP="005C46A9">
            <w:pPr>
              <w:widowControl w:val="0"/>
              <w:autoSpaceDE w:val="0"/>
              <w:autoSpaceDN w:val="0"/>
              <w:adjustRightInd w:val="0"/>
              <w:spacing w:before="120" w:after="120" w:line="240" w:lineRule="atLeast"/>
              <w:rPr>
                <w:rFonts w:ascii="Times New Roman" w:hAnsi="Times New Roman" w:cs="Times New Roman"/>
                <w:sz w:val="28"/>
                <w:szCs w:val="28"/>
              </w:rPr>
            </w:pPr>
            <w:r w:rsidRPr="00EE4D8C">
              <w:rPr>
                <w:rFonts w:ascii="Times New Roman" w:hAnsi="Times New Roman" w:cs="Times New Roman"/>
                <w:noProof/>
                <w:sz w:val="24"/>
                <w:szCs w:val="24"/>
              </w:rPr>
              <w:lastRenderedPageBreak/>
              <w:drawing>
                <wp:inline distT="0" distB="0" distL="0" distR="0">
                  <wp:extent cx="6457950" cy="23526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457950" cy="2352675"/>
                          </a:xfrm>
                          <a:prstGeom prst="rect">
                            <a:avLst/>
                          </a:prstGeom>
                          <a:noFill/>
                          <a:ln w="9525">
                            <a:noFill/>
                            <a:miter lim="800000"/>
                            <a:headEnd/>
                            <a:tailEnd/>
                          </a:ln>
                        </pic:spPr>
                      </pic:pic>
                    </a:graphicData>
                  </a:graphic>
                </wp:inline>
              </w:drawing>
            </w:r>
          </w:p>
        </w:tc>
      </w:tr>
    </w:tbl>
    <w:p w:rsidR="005C46A9" w:rsidRPr="00EE4D8C" w:rsidRDefault="005C46A9" w:rsidP="005C46A9">
      <w:pPr>
        <w:spacing w:after="0" w:line="24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left="-567" w:firstLine="709"/>
        <w:jc w:val="both"/>
        <w:rPr>
          <w:rFonts w:ascii="Times New Roman" w:eastAsia="Times New Roman" w:hAnsi="Times New Roman" w:cs="Times New Roman"/>
          <w:iCs/>
          <w:color w:val="000000"/>
          <w:sz w:val="28"/>
          <w:szCs w:val="28"/>
        </w:rPr>
      </w:pPr>
      <w:r w:rsidRPr="00EE4D8C">
        <w:rPr>
          <w:rFonts w:ascii="Times New Roman" w:hAnsi="Times New Roman" w:cs="Times New Roman"/>
          <w:sz w:val="28"/>
          <w:szCs w:val="28"/>
        </w:rPr>
        <w:t>Один учащийся не справился с базовым уровнем математической подготовки</w:t>
      </w:r>
      <w:r w:rsidRPr="00EE4D8C">
        <w:rPr>
          <w:rFonts w:ascii="Times New Roman" w:eastAsia="Times New Roman" w:hAnsi="Times New Roman" w:cs="Times New Roman"/>
          <w:i/>
          <w:iCs/>
          <w:color w:val="000000"/>
          <w:sz w:val="28"/>
          <w:szCs w:val="28"/>
        </w:rPr>
        <w:t xml:space="preserve"> </w:t>
      </w:r>
      <w:r w:rsidRPr="00EE4D8C">
        <w:rPr>
          <w:rFonts w:ascii="Times New Roman" w:eastAsia="Times New Roman" w:hAnsi="Times New Roman" w:cs="Times New Roman"/>
          <w:iCs/>
          <w:color w:val="000000"/>
          <w:sz w:val="28"/>
          <w:szCs w:val="28"/>
        </w:rPr>
        <w:t>в</w:t>
      </w:r>
      <w:r w:rsidRPr="00EE4D8C">
        <w:rPr>
          <w:rFonts w:ascii="Times New Roman" w:eastAsia="Times New Roman" w:hAnsi="Times New Roman" w:cs="Times New Roman"/>
          <w:i/>
          <w:iCs/>
          <w:color w:val="000000"/>
          <w:sz w:val="28"/>
          <w:szCs w:val="28"/>
        </w:rPr>
        <w:t xml:space="preserve"> </w:t>
      </w:r>
      <w:r w:rsidRPr="00EE4D8C">
        <w:rPr>
          <w:rFonts w:ascii="Times New Roman" w:eastAsia="Times New Roman" w:hAnsi="Times New Roman" w:cs="Times New Roman"/>
          <w:iCs/>
          <w:color w:val="000000"/>
          <w:sz w:val="28"/>
          <w:szCs w:val="28"/>
        </w:rPr>
        <w:t xml:space="preserve">соответствии с требованиями ФГОС. Качество – 62,5%. </w:t>
      </w:r>
    </w:p>
    <w:p w:rsidR="005C46A9" w:rsidRPr="00EE4D8C" w:rsidRDefault="005C46A9" w:rsidP="005C46A9">
      <w:pPr>
        <w:pStyle w:val="a4"/>
        <w:spacing w:after="0" w:line="360" w:lineRule="auto"/>
        <w:ind w:left="-284"/>
        <w:jc w:val="center"/>
        <w:rPr>
          <w:rFonts w:ascii="Times New Roman" w:eastAsia="Times New Roman" w:hAnsi="Times New Roman" w:cs="Times New Roman"/>
          <w:b/>
          <w:iCs/>
          <w:color w:val="000000"/>
          <w:sz w:val="28"/>
          <w:szCs w:val="28"/>
        </w:rPr>
      </w:pPr>
      <w:r w:rsidRPr="00EE4D8C">
        <w:rPr>
          <w:rFonts w:ascii="Times New Roman" w:hAnsi="Times New Roman" w:cs="Times New Roman"/>
          <w:b/>
          <w:color w:val="000000"/>
          <w:sz w:val="28"/>
          <w:szCs w:val="28"/>
        </w:rPr>
        <w:t>Статистика по отметкам</w:t>
      </w:r>
    </w:p>
    <w:p w:rsidR="005C46A9" w:rsidRPr="00EE4D8C" w:rsidRDefault="005C46A9" w:rsidP="005C46A9">
      <w:pPr>
        <w:pStyle w:val="a4"/>
        <w:spacing w:after="0" w:line="360" w:lineRule="auto"/>
        <w:ind w:left="-284"/>
        <w:jc w:val="center"/>
        <w:rPr>
          <w:rFonts w:ascii="Times New Roman" w:eastAsia="Times New Roman" w:hAnsi="Times New Roman" w:cs="Times New Roman"/>
          <w:iCs/>
          <w:color w:val="000000"/>
          <w:sz w:val="28"/>
          <w:szCs w:val="28"/>
        </w:rPr>
      </w:pPr>
      <w:r w:rsidRPr="00EE4D8C">
        <w:rPr>
          <w:rFonts w:ascii="Times New Roman" w:eastAsia="Times New Roman" w:hAnsi="Times New Roman" w:cs="Times New Roman"/>
          <w:iCs/>
          <w:noProof/>
          <w:color w:val="000000"/>
          <w:sz w:val="28"/>
          <w:szCs w:val="28"/>
        </w:rPr>
        <w:drawing>
          <wp:inline distT="0" distB="0" distL="0" distR="0">
            <wp:extent cx="4991100" cy="159067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46A9" w:rsidRPr="00EE4D8C" w:rsidRDefault="005C46A9" w:rsidP="005C46A9">
      <w:pPr>
        <w:spacing w:after="0" w:line="240" w:lineRule="auto"/>
        <w:ind w:left="-567" w:firstLine="709"/>
        <w:jc w:val="center"/>
        <w:rPr>
          <w:rFonts w:ascii="Times New Roman" w:eastAsia="Times New Roman" w:hAnsi="Times New Roman" w:cs="Times New Roman"/>
          <w:b/>
          <w:bCs/>
          <w:color w:val="000000"/>
          <w:sz w:val="28"/>
          <w:szCs w:val="28"/>
        </w:rPr>
      </w:pPr>
    </w:p>
    <w:p w:rsidR="005C46A9" w:rsidRPr="00EE4D8C" w:rsidRDefault="005C46A9" w:rsidP="005C46A9">
      <w:pPr>
        <w:spacing w:after="0" w:line="240" w:lineRule="auto"/>
        <w:ind w:left="-567" w:firstLine="709"/>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Статистика по выполнению заданий</w:t>
      </w:r>
    </w:p>
    <w:p w:rsidR="005C46A9" w:rsidRPr="00EE4D8C" w:rsidRDefault="005C46A9" w:rsidP="005C46A9">
      <w:pPr>
        <w:spacing w:after="0" w:line="240" w:lineRule="auto"/>
        <w:ind w:left="-567" w:firstLine="709"/>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noProof/>
          <w:color w:val="000000"/>
          <w:sz w:val="28"/>
          <w:szCs w:val="28"/>
        </w:rPr>
        <w:drawing>
          <wp:inline distT="0" distB="0" distL="0" distR="0">
            <wp:extent cx="5276850" cy="19812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46A9" w:rsidRPr="00EE4D8C" w:rsidRDefault="005C46A9" w:rsidP="005C46A9">
      <w:pPr>
        <w:spacing w:after="0" w:line="360" w:lineRule="auto"/>
        <w:ind w:left="-567" w:firstLine="709"/>
        <w:jc w:val="both"/>
        <w:rPr>
          <w:rFonts w:ascii="Times New Roman" w:eastAsia="Times New Roman" w:hAnsi="Times New Roman" w:cs="Times New Roman"/>
          <w:iCs/>
          <w:color w:val="000000"/>
          <w:sz w:val="28"/>
          <w:szCs w:val="28"/>
        </w:rPr>
      </w:pPr>
    </w:p>
    <w:p w:rsidR="005C46A9" w:rsidRPr="00EE4D8C" w:rsidRDefault="005C46A9" w:rsidP="005C46A9">
      <w:pPr>
        <w:spacing w:after="0" w:line="360" w:lineRule="auto"/>
        <w:ind w:firstLine="709"/>
        <w:jc w:val="both"/>
        <w:rPr>
          <w:rFonts w:ascii="Times New Roman" w:eastAsia="Times New Roman" w:hAnsi="Times New Roman" w:cs="Times New Roman"/>
          <w:iCs/>
          <w:color w:val="000000"/>
          <w:sz w:val="28"/>
          <w:szCs w:val="28"/>
        </w:rPr>
      </w:pPr>
      <w:r w:rsidRPr="00EE4D8C">
        <w:rPr>
          <w:rFonts w:ascii="Times New Roman" w:eastAsia="Times New Roman" w:hAnsi="Times New Roman" w:cs="Times New Roman"/>
          <w:iCs/>
          <w:color w:val="000000"/>
          <w:sz w:val="28"/>
          <w:szCs w:val="28"/>
        </w:rPr>
        <w:t>Анализируя достижение планируемых результатов в соответствии с ООП НОО и ФГОС, следует обратить внимание на работу с ребятами над формированием умений:</w:t>
      </w:r>
    </w:p>
    <w:p w:rsidR="005C46A9" w:rsidRPr="00EE4D8C" w:rsidRDefault="005C46A9" w:rsidP="005C46A9">
      <w:pPr>
        <w:pStyle w:val="a4"/>
        <w:numPr>
          <w:ilvl w:val="0"/>
          <w:numId w:val="2"/>
        </w:numPr>
        <w:spacing w:after="0" w:line="360" w:lineRule="auto"/>
        <w:ind w:left="0" w:hanging="283"/>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lastRenderedPageBreak/>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p w:rsidR="005C46A9" w:rsidRPr="00EE4D8C" w:rsidRDefault="005C46A9" w:rsidP="005C46A9">
      <w:pPr>
        <w:pStyle w:val="a4"/>
        <w:numPr>
          <w:ilvl w:val="0"/>
          <w:numId w:val="2"/>
        </w:numPr>
        <w:spacing w:after="0" w:line="360" w:lineRule="auto"/>
        <w:ind w:left="0" w:hanging="283"/>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Умение изображать геометрические фигуры. Выполнять построение геометрических фигур с заданными измерениями.</w:t>
      </w:r>
    </w:p>
    <w:p w:rsidR="005C46A9" w:rsidRPr="00EE4D8C" w:rsidRDefault="005C46A9" w:rsidP="005C46A9">
      <w:pPr>
        <w:pStyle w:val="a4"/>
        <w:numPr>
          <w:ilvl w:val="0"/>
          <w:numId w:val="2"/>
        </w:numPr>
        <w:spacing w:after="0" w:line="360" w:lineRule="auto"/>
        <w:ind w:left="0" w:hanging="283"/>
        <w:jc w:val="both"/>
        <w:rPr>
          <w:rFonts w:ascii="Times New Roman" w:eastAsia="Times New Roman" w:hAnsi="Times New Roman" w:cs="Times New Roman"/>
          <w:iCs/>
          <w:color w:val="000000"/>
          <w:sz w:val="28"/>
          <w:szCs w:val="28"/>
        </w:rPr>
      </w:pPr>
      <w:r w:rsidRPr="00EE4D8C">
        <w:rPr>
          <w:rFonts w:ascii="Times New Roman" w:hAnsi="Times New Roman" w:cs="Times New Roman"/>
          <w:color w:val="000000"/>
          <w:sz w:val="28"/>
          <w:szCs w:val="28"/>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C46A9" w:rsidRPr="00EE4D8C" w:rsidRDefault="005C46A9" w:rsidP="005C46A9">
      <w:pPr>
        <w:pStyle w:val="a4"/>
        <w:numPr>
          <w:ilvl w:val="0"/>
          <w:numId w:val="2"/>
        </w:numPr>
        <w:spacing w:after="0" w:line="360" w:lineRule="auto"/>
        <w:ind w:left="0" w:hanging="283"/>
        <w:jc w:val="both"/>
        <w:rPr>
          <w:rFonts w:ascii="Times New Roman" w:eastAsia="Times New Roman" w:hAnsi="Times New Roman" w:cs="Times New Roman"/>
          <w:iCs/>
          <w:color w:val="000000"/>
          <w:sz w:val="28"/>
          <w:szCs w:val="28"/>
        </w:rPr>
      </w:pPr>
      <w:r w:rsidRPr="00EE4D8C">
        <w:rPr>
          <w:rFonts w:ascii="Times New Roman" w:hAnsi="Times New Roman" w:cs="Times New Roman"/>
          <w:color w:val="000000"/>
          <w:sz w:val="28"/>
          <w:szCs w:val="28"/>
        </w:rPr>
        <w:t>Овладение основами логического и алгоритмического мышления (решение задач в 3-4 действия)</w:t>
      </w:r>
    </w:p>
    <w:p w:rsidR="005C46A9" w:rsidRPr="00EE4D8C" w:rsidRDefault="005C46A9" w:rsidP="005C46A9">
      <w:pPr>
        <w:pStyle w:val="a4"/>
        <w:numPr>
          <w:ilvl w:val="0"/>
          <w:numId w:val="2"/>
        </w:numPr>
        <w:spacing w:after="0" w:line="360" w:lineRule="auto"/>
        <w:ind w:left="0" w:hanging="283"/>
        <w:jc w:val="both"/>
        <w:rPr>
          <w:rFonts w:ascii="Times New Roman" w:eastAsia="Times New Roman" w:hAnsi="Times New Roman" w:cs="Times New Roman"/>
          <w:iCs/>
          <w:color w:val="000000"/>
          <w:sz w:val="28"/>
          <w:szCs w:val="28"/>
        </w:rPr>
      </w:pPr>
      <w:r w:rsidRPr="00EE4D8C">
        <w:rPr>
          <w:rFonts w:ascii="Times New Roman" w:hAnsi="Times New Roman" w:cs="Times New Roman"/>
          <w:color w:val="000000"/>
          <w:sz w:val="28"/>
          <w:szCs w:val="28"/>
        </w:rPr>
        <w:t>Умения выполнять арифметические действия с числами и числовыми выражениями.</w:t>
      </w:r>
    </w:p>
    <w:p w:rsidR="005C46A9" w:rsidRPr="00EE4D8C" w:rsidRDefault="005C46A9" w:rsidP="005C46A9">
      <w:pPr>
        <w:spacing w:after="0" w:line="240" w:lineRule="auto"/>
        <w:ind w:left="-567" w:firstLine="709"/>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РУССКИЙ ЯЗЫК</w:t>
      </w:r>
    </w:p>
    <w:p w:rsidR="005C46A9" w:rsidRPr="00EE4D8C" w:rsidRDefault="005C46A9" w:rsidP="005C46A9">
      <w:pPr>
        <w:spacing w:after="0" w:line="240" w:lineRule="auto"/>
        <w:ind w:left="-567" w:firstLine="709"/>
        <w:rPr>
          <w:rFonts w:ascii="Times New Roman" w:eastAsia="Times New Roman" w:hAnsi="Times New Roman" w:cs="Times New Roman"/>
          <w:bCs/>
          <w:color w:val="000000"/>
          <w:sz w:val="28"/>
          <w:szCs w:val="28"/>
        </w:rPr>
      </w:pPr>
      <w:r w:rsidRPr="00EE4D8C">
        <w:rPr>
          <w:rFonts w:ascii="Times New Roman" w:eastAsia="Times New Roman" w:hAnsi="Times New Roman" w:cs="Times New Roman"/>
          <w:bCs/>
          <w:color w:val="000000"/>
          <w:sz w:val="28"/>
          <w:szCs w:val="28"/>
        </w:rPr>
        <w:t>Максимальный балл:  43</w:t>
      </w:r>
    </w:p>
    <w:p w:rsidR="005C46A9" w:rsidRPr="00EE4D8C" w:rsidRDefault="005C46A9" w:rsidP="005C46A9">
      <w:pPr>
        <w:spacing w:after="0" w:line="240" w:lineRule="auto"/>
        <w:ind w:left="-567" w:firstLine="709"/>
        <w:rPr>
          <w:rFonts w:ascii="Times New Roman" w:hAnsi="Times New Roman" w:cs="Times New Roman"/>
          <w:sz w:val="28"/>
          <w:szCs w:val="28"/>
        </w:rPr>
      </w:pPr>
    </w:p>
    <w:tbl>
      <w:tblPr>
        <w:tblW w:w="964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403"/>
        <w:gridCol w:w="1701"/>
        <w:gridCol w:w="1134"/>
        <w:gridCol w:w="1134"/>
        <w:gridCol w:w="1134"/>
        <w:gridCol w:w="1134"/>
      </w:tblGrid>
      <w:tr w:rsidR="005C46A9" w:rsidRPr="00EE4D8C" w:rsidTr="005C46A9">
        <w:trPr>
          <w:trHeight w:val="540"/>
        </w:trPr>
        <w:tc>
          <w:tcPr>
            <w:tcW w:w="3403" w:type="dxa"/>
            <w:vMerge w:val="restart"/>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ОО</w:t>
            </w:r>
          </w:p>
        </w:tc>
        <w:tc>
          <w:tcPr>
            <w:tcW w:w="1701" w:type="dxa"/>
            <w:vMerge w:val="restart"/>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Кол-во уч-ся</w:t>
            </w:r>
          </w:p>
        </w:tc>
        <w:tc>
          <w:tcPr>
            <w:tcW w:w="4536" w:type="dxa"/>
            <w:gridSpan w:val="4"/>
            <w:vAlign w:val="center"/>
          </w:tcPr>
          <w:p w:rsidR="005C46A9" w:rsidRPr="00EE4D8C" w:rsidRDefault="005C46A9" w:rsidP="005C46A9">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EE4D8C">
              <w:rPr>
                <w:rFonts w:ascii="Times New Roman" w:hAnsi="Times New Roman" w:cs="Times New Roman"/>
                <w:b/>
                <w:bCs/>
                <w:color w:val="000000"/>
                <w:sz w:val="28"/>
                <w:szCs w:val="28"/>
              </w:rPr>
              <w:t>Распределение групп баллов в %</w:t>
            </w:r>
          </w:p>
        </w:tc>
      </w:tr>
      <w:tr w:rsidR="005C46A9" w:rsidRPr="00EE4D8C" w:rsidTr="005C46A9">
        <w:trPr>
          <w:trHeight w:val="393"/>
        </w:trPr>
        <w:tc>
          <w:tcPr>
            <w:tcW w:w="3403" w:type="dxa"/>
            <w:vMerge/>
          </w:tcPr>
          <w:p w:rsidR="005C46A9" w:rsidRPr="00EE4D8C" w:rsidRDefault="005C46A9" w:rsidP="005C46A9">
            <w:pPr>
              <w:widowControl w:val="0"/>
              <w:autoSpaceDE w:val="0"/>
              <w:autoSpaceDN w:val="0"/>
              <w:adjustRightInd w:val="0"/>
              <w:spacing w:after="0" w:line="240" w:lineRule="auto"/>
              <w:rPr>
                <w:rFonts w:ascii="Times New Roman" w:hAnsi="Times New Roman" w:cs="Times New Roman"/>
                <w:sz w:val="28"/>
                <w:szCs w:val="28"/>
              </w:rPr>
            </w:pPr>
          </w:p>
        </w:tc>
        <w:tc>
          <w:tcPr>
            <w:tcW w:w="1701" w:type="dxa"/>
            <w:vMerge/>
          </w:tcPr>
          <w:p w:rsidR="005C46A9" w:rsidRPr="00EE4D8C" w:rsidRDefault="005C46A9" w:rsidP="005C46A9">
            <w:pPr>
              <w:widowControl w:val="0"/>
              <w:autoSpaceDE w:val="0"/>
              <w:autoSpaceDN w:val="0"/>
              <w:adjustRightInd w:val="0"/>
              <w:spacing w:after="0" w:line="240" w:lineRule="auto"/>
              <w:rPr>
                <w:rFonts w:ascii="Times New Roman" w:hAnsi="Times New Roman" w:cs="Times New Roman"/>
                <w:sz w:val="28"/>
                <w:szCs w:val="28"/>
              </w:rPr>
            </w:pPr>
          </w:p>
        </w:tc>
        <w:tc>
          <w:tcPr>
            <w:tcW w:w="1134"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w:t>
            </w:r>
          </w:p>
        </w:tc>
        <w:tc>
          <w:tcPr>
            <w:tcW w:w="1134"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w:t>
            </w:r>
          </w:p>
        </w:tc>
        <w:tc>
          <w:tcPr>
            <w:tcW w:w="1134"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w:t>
            </w:r>
          </w:p>
        </w:tc>
        <w:tc>
          <w:tcPr>
            <w:tcW w:w="1134" w:type="dxa"/>
            <w:vAlign w:val="center"/>
          </w:tcPr>
          <w:p w:rsidR="005C46A9" w:rsidRPr="00EE4D8C" w:rsidRDefault="005C46A9" w:rsidP="005C46A9">
            <w:pPr>
              <w:widowControl w:val="0"/>
              <w:autoSpaceDE w:val="0"/>
              <w:autoSpaceDN w:val="0"/>
              <w:adjustRightInd w:val="0"/>
              <w:spacing w:after="0" w:line="240" w:lineRule="auto"/>
              <w:jc w:val="center"/>
              <w:rPr>
                <w:rFonts w:ascii="Times New Roman" w:hAnsi="Times New Roman" w:cs="Times New Roman"/>
                <w:sz w:val="28"/>
                <w:szCs w:val="28"/>
              </w:rPr>
            </w:pPr>
            <w:r w:rsidRPr="00EE4D8C">
              <w:rPr>
                <w:rFonts w:ascii="Times New Roman" w:hAnsi="Times New Roman" w:cs="Times New Roman"/>
                <w:color w:val="000000"/>
                <w:sz w:val="28"/>
                <w:szCs w:val="28"/>
              </w:rPr>
              <w:t>5</w:t>
            </w:r>
          </w:p>
        </w:tc>
      </w:tr>
      <w:tr w:rsidR="005C46A9" w:rsidRPr="00EE4D8C" w:rsidTr="005C46A9">
        <w:trPr>
          <w:trHeight w:val="377"/>
        </w:trPr>
        <w:tc>
          <w:tcPr>
            <w:tcW w:w="3403" w:type="dxa"/>
            <w:vAlign w:val="center"/>
          </w:tcPr>
          <w:p w:rsidR="005C46A9" w:rsidRPr="00EE4D8C" w:rsidRDefault="005C46A9" w:rsidP="005C46A9">
            <w:pPr>
              <w:widowControl w:val="0"/>
              <w:autoSpaceDE w:val="0"/>
              <w:autoSpaceDN w:val="0"/>
              <w:adjustRightInd w:val="0"/>
              <w:spacing w:before="13" w:after="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Вся выборка</w:t>
            </w:r>
          </w:p>
        </w:tc>
        <w:tc>
          <w:tcPr>
            <w:tcW w:w="1701" w:type="dxa"/>
            <w:vAlign w:val="center"/>
          </w:tcPr>
          <w:p w:rsidR="005C46A9" w:rsidRPr="00EE4D8C" w:rsidRDefault="005C46A9" w:rsidP="005C46A9">
            <w:pPr>
              <w:widowControl w:val="0"/>
              <w:autoSpaceDE w:val="0"/>
              <w:autoSpaceDN w:val="0"/>
              <w:adjustRightInd w:val="0"/>
              <w:spacing w:before="13" w:after="0" w:line="104"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1343844</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3.8</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21.7</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45.7</w:t>
            </w:r>
          </w:p>
        </w:tc>
        <w:tc>
          <w:tcPr>
            <w:tcW w:w="1134" w:type="dxa"/>
            <w:vAlign w:val="center"/>
          </w:tcPr>
          <w:p w:rsidR="005C46A9" w:rsidRPr="00EE4D8C" w:rsidRDefault="005C46A9" w:rsidP="005C46A9">
            <w:pPr>
              <w:widowControl w:val="0"/>
              <w:autoSpaceDE w:val="0"/>
              <w:autoSpaceDN w:val="0"/>
              <w:adjustRightInd w:val="0"/>
              <w:spacing w:after="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28.8</w:t>
            </w:r>
          </w:p>
        </w:tc>
      </w:tr>
      <w:tr w:rsidR="005C46A9" w:rsidRPr="00EE4D8C" w:rsidTr="005C46A9">
        <w:trPr>
          <w:trHeight w:val="273"/>
        </w:trPr>
        <w:tc>
          <w:tcPr>
            <w:tcW w:w="3403" w:type="dxa"/>
          </w:tcPr>
          <w:p w:rsidR="005C46A9" w:rsidRPr="00EE4D8C" w:rsidRDefault="005C46A9" w:rsidP="005C46A9">
            <w:pPr>
              <w:widowControl w:val="0"/>
              <w:autoSpaceDE w:val="0"/>
              <w:autoSpaceDN w:val="0"/>
              <w:adjustRightInd w:val="0"/>
              <w:spacing w:before="13" w:after="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Красноярский край</w:t>
            </w:r>
          </w:p>
        </w:tc>
        <w:tc>
          <w:tcPr>
            <w:tcW w:w="1701" w:type="dxa"/>
            <w:vAlign w:val="center"/>
          </w:tcPr>
          <w:p w:rsidR="005C46A9" w:rsidRPr="00EE4D8C" w:rsidRDefault="005C46A9" w:rsidP="005C46A9">
            <w:pPr>
              <w:widowControl w:val="0"/>
              <w:autoSpaceDE w:val="0"/>
              <w:autoSpaceDN w:val="0"/>
              <w:adjustRightInd w:val="0"/>
              <w:spacing w:before="13" w:after="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27514</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3.3</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21.6</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48.7</w:t>
            </w:r>
          </w:p>
        </w:tc>
        <w:tc>
          <w:tcPr>
            <w:tcW w:w="1134" w:type="dxa"/>
            <w:vAlign w:val="center"/>
          </w:tcPr>
          <w:p w:rsidR="005C46A9" w:rsidRPr="00EE4D8C" w:rsidRDefault="005C46A9" w:rsidP="005C46A9">
            <w:pPr>
              <w:widowControl w:val="0"/>
              <w:autoSpaceDE w:val="0"/>
              <w:autoSpaceDN w:val="0"/>
              <w:adjustRightInd w:val="0"/>
              <w:spacing w:after="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26.5</w:t>
            </w:r>
          </w:p>
        </w:tc>
      </w:tr>
      <w:tr w:rsidR="005C46A9" w:rsidRPr="00EE4D8C" w:rsidTr="005C46A9">
        <w:trPr>
          <w:trHeight w:val="260"/>
        </w:trPr>
        <w:tc>
          <w:tcPr>
            <w:tcW w:w="3403" w:type="dxa"/>
          </w:tcPr>
          <w:p w:rsidR="005C46A9" w:rsidRPr="00EE4D8C" w:rsidRDefault="005C46A9" w:rsidP="005C46A9">
            <w:pPr>
              <w:widowControl w:val="0"/>
              <w:autoSpaceDE w:val="0"/>
              <w:autoSpaceDN w:val="0"/>
              <w:adjustRightInd w:val="0"/>
              <w:spacing w:before="13" w:after="0" w:line="130"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Богучанский  район</w:t>
            </w:r>
          </w:p>
        </w:tc>
        <w:tc>
          <w:tcPr>
            <w:tcW w:w="1701" w:type="dxa"/>
            <w:vAlign w:val="center"/>
          </w:tcPr>
          <w:p w:rsidR="005C46A9" w:rsidRPr="00EE4D8C" w:rsidRDefault="005C46A9" w:rsidP="005C46A9">
            <w:pPr>
              <w:widowControl w:val="0"/>
              <w:autoSpaceDE w:val="0"/>
              <w:autoSpaceDN w:val="0"/>
              <w:adjustRightInd w:val="0"/>
              <w:spacing w:before="13" w:after="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406</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5.2</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23.4</w:t>
            </w:r>
          </w:p>
        </w:tc>
        <w:tc>
          <w:tcPr>
            <w:tcW w:w="1134"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49.8</w:t>
            </w:r>
          </w:p>
        </w:tc>
        <w:tc>
          <w:tcPr>
            <w:tcW w:w="1134" w:type="dxa"/>
            <w:vAlign w:val="center"/>
          </w:tcPr>
          <w:p w:rsidR="005C46A9" w:rsidRPr="00EE4D8C" w:rsidRDefault="005C46A9" w:rsidP="005C46A9">
            <w:pPr>
              <w:widowControl w:val="0"/>
              <w:autoSpaceDE w:val="0"/>
              <w:autoSpaceDN w:val="0"/>
              <w:adjustRightInd w:val="0"/>
              <w:spacing w:after="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21.7</w:t>
            </w:r>
          </w:p>
        </w:tc>
      </w:tr>
      <w:tr w:rsidR="005C46A9" w:rsidRPr="00EE4D8C" w:rsidTr="005C46A9">
        <w:trPr>
          <w:trHeight w:val="491"/>
        </w:trPr>
        <w:tc>
          <w:tcPr>
            <w:tcW w:w="3403" w:type="dxa"/>
          </w:tcPr>
          <w:p w:rsidR="005C46A9" w:rsidRPr="00EE4D8C" w:rsidRDefault="005C46A9" w:rsidP="005C46A9">
            <w:pPr>
              <w:widowControl w:val="0"/>
              <w:autoSpaceDE w:val="0"/>
              <w:autoSpaceDN w:val="0"/>
              <w:adjustRightInd w:val="0"/>
              <w:spacing w:before="13" w:after="0" w:line="117" w:lineRule="atLeast"/>
              <w:ind w:left="15"/>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МКОУ "Шиверская школа"     </w:t>
            </w:r>
          </w:p>
        </w:tc>
        <w:tc>
          <w:tcPr>
            <w:tcW w:w="1701" w:type="dxa"/>
            <w:vAlign w:val="center"/>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w:t>
            </w:r>
          </w:p>
        </w:tc>
        <w:tc>
          <w:tcPr>
            <w:tcW w:w="1134"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25</w:t>
            </w:r>
          </w:p>
        </w:tc>
        <w:tc>
          <w:tcPr>
            <w:tcW w:w="1134"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25</w:t>
            </w:r>
          </w:p>
        </w:tc>
        <w:tc>
          <w:tcPr>
            <w:tcW w:w="1134" w:type="dxa"/>
            <w:vAlign w:val="center"/>
          </w:tcPr>
          <w:p w:rsidR="005C46A9" w:rsidRPr="00EE4D8C" w:rsidRDefault="005C46A9" w:rsidP="005C46A9">
            <w:pPr>
              <w:widowControl w:val="0"/>
              <w:autoSpaceDE w:val="0"/>
              <w:autoSpaceDN w:val="0"/>
              <w:adjustRightInd w:val="0"/>
              <w:spacing w:before="13" w:after="0" w:line="117"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37.5</w:t>
            </w:r>
          </w:p>
        </w:tc>
        <w:tc>
          <w:tcPr>
            <w:tcW w:w="1134" w:type="dxa"/>
            <w:vAlign w:val="center"/>
          </w:tcPr>
          <w:p w:rsidR="005C46A9" w:rsidRPr="00EE4D8C" w:rsidRDefault="005C46A9" w:rsidP="005C46A9">
            <w:pPr>
              <w:widowControl w:val="0"/>
              <w:autoSpaceDE w:val="0"/>
              <w:autoSpaceDN w:val="0"/>
              <w:adjustRightInd w:val="0"/>
              <w:spacing w:after="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12.5</w:t>
            </w:r>
          </w:p>
        </w:tc>
      </w:tr>
      <w:tr w:rsidR="005C46A9" w:rsidRPr="00EE4D8C" w:rsidTr="005C46A9">
        <w:trPr>
          <w:trHeight w:val="247"/>
        </w:trPr>
        <w:tc>
          <w:tcPr>
            <w:tcW w:w="9640" w:type="dxa"/>
            <w:gridSpan w:val="6"/>
          </w:tcPr>
          <w:p w:rsidR="005C46A9" w:rsidRPr="00EE4D8C" w:rsidRDefault="005C46A9" w:rsidP="005C46A9">
            <w:pPr>
              <w:widowControl w:val="0"/>
              <w:autoSpaceDE w:val="0"/>
              <w:autoSpaceDN w:val="0"/>
              <w:adjustRightInd w:val="0"/>
              <w:spacing w:before="13" w:after="0" w:line="130" w:lineRule="atLeast"/>
              <w:ind w:left="15"/>
              <w:jc w:val="center"/>
              <w:rPr>
                <w:rFonts w:ascii="Times New Roman" w:hAnsi="Times New Roman" w:cs="Times New Roman"/>
                <w:b/>
                <w:color w:val="000000"/>
                <w:sz w:val="28"/>
                <w:szCs w:val="28"/>
              </w:rPr>
            </w:pPr>
            <w:r w:rsidRPr="00EE4D8C">
              <w:rPr>
                <w:rFonts w:ascii="Times New Roman" w:hAnsi="Times New Roman" w:cs="Times New Roman"/>
                <w:b/>
                <w:color w:val="000000"/>
                <w:sz w:val="28"/>
                <w:szCs w:val="28"/>
              </w:rPr>
              <w:lastRenderedPageBreak/>
              <w:t>Общая гистограмма отметок</w:t>
            </w:r>
          </w:p>
        </w:tc>
      </w:tr>
      <w:tr w:rsidR="005C46A9" w:rsidRPr="00EE4D8C" w:rsidTr="005C46A9">
        <w:trPr>
          <w:trHeight w:val="3399"/>
        </w:trPr>
        <w:tc>
          <w:tcPr>
            <w:tcW w:w="9640" w:type="dxa"/>
            <w:gridSpan w:val="6"/>
          </w:tcPr>
          <w:p w:rsidR="005C46A9" w:rsidRPr="00EE4D8C" w:rsidRDefault="005C46A9" w:rsidP="005C46A9">
            <w:pPr>
              <w:widowControl w:val="0"/>
              <w:autoSpaceDE w:val="0"/>
              <w:autoSpaceDN w:val="0"/>
              <w:adjustRightInd w:val="0"/>
              <w:spacing w:after="0" w:line="240" w:lineRule="atLeast"/>
              <w:rPr>
                <w:rFonts w:ascii="Times New Roman" w:hAnsi="Times New Roman" w:cs="Times New Roman"/>
                <w:sz w:val="28"/>
                <w:szCs w:val="28"/>
              </w:rPr>
            </w:pPr>
            <w:r w:rsidRPr="00EE4D8C">
              <w:rPr>
                <w:rFonts w:ascii="Times New Roman" w:hAnsi="Times New Roman" w:cs="Times New Roman"/>
                <w:noProof/>
                <w:sz w:val="24"/>
                <w:szCs w:val="24"/>
              </w:rPr>
              <w:drawing>
                <wp:inline distT="0" distB="0" distL="0" distR="0">
                  <wp:extent cx="6105525" cy="22193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05525" cy="2219325"/>
                          </a:xfrm>
                          <a:prstGeom prst="rect">
                            <a:avLst/>
                          </a:prstGeom>
                          <a:noFill/>
                          <a:ln w="9525">
                            <a:noFill/>
                            <a:miter lim="800000"/>
                            <a:headEnd/>
                            <a:tailEnd/>
                          </a:ln>
                        </pic:spPr>
                      </pic:pic>
                    </a:graphicData>
                  </a:graphic>
                </wp:inline>
              </w:drawing>
            </w:r>
          </w:p>
        </w:tc>
      </w:tr>
    </w:tbl>
    <w:p w:rsidR="005C46A9" w:rsidRPr="00EE4D8C" w:rsidRDefault="005C46A9" w:rsidP="005C46A9">
      <w:pPr>
        <w:spacing w:after="0" w:line="360" w:lineRule="auto"/>
        <w:jc w:val="both"/>
        <w:rPr>
          <w:rFonts w:ascii="Times New Roman" w:hAnsi="Times New Roman" w:cs="Times New Roman"/>
          <w:sz w:val="28"/>
          <w:szCs w:val="28"/>
        </w:rPr>
      </w:pPr>
    </w:p>
    <w:p w:rsidR="005C46A9" w:rsidRPr="00EE4D8C" w:rsidRDefault="005C46A9" w:rsidP="005C46A9">
      <w:pPr>
        <w:spacing w:after="0" w:line="360" w:lineRule="auto"/>
        <w:jc w:val="both"/>
        <w:rPr>
          <w:rFonts w:ascii="Times New Roman" w:hAnsi="Times New Roman" w:cs="Times New Roman"/>
          <w:sz w:val="28"/>
          <w:szCs w:val="28"/>
        </w:rPr>
      </w:pPr>
      <w:r w:rsidRPr="00EE4D8C">
        <w:rPr>
          <w:rFonts w:ascii="Times New Roman" w:hAnsi="Times New Roman" w:cs="Times New Roman"/>
          <w:sz w:val="28"/>
          <w:szCs w:val="28"/>
        </w:rPr>
        <w:t xml:space="preserve">Учащиеся продемонстрировали 49% качества по русскому языку. Двое учащихся не справились с заданиями базового уровня. Учителем был проведен анализ работ и организована дифференцированная работа с этими учащимися по ликвидации учебных дефицитов. </w:t>
      </w:r>
    </w:p>
    <w:p w:rsidR="005C46A9" w:rsidRPr="00EE4D8C" w:rsidRDefault="005C46A9" w:rsidP="005C46A9">
      <w:pPr>
        <w:spacing w:after="0"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Статистика по отметкам</w:t>
      </w:r>
    </w:p>
    <w:p w:rsidR="005C46A9" w:rsidRPr="00EE4D8C" w:rsidRDefault="005C46A9" w:rsidP="005C46A9">
      <w:pPr>
        <w:spacing w:after="0" w:line="360" w:lineRule="auto"/>
        <w:jc w:val="center"/>
        <w:rPr>
          <w:rFonts w:ascii="Times New Roman" w:hAnsi="Times New Roman" w:cs="Times New Roman"/>
          <w:sz w:val="28"/>
          <w:szCs w:val="28"/>
        </w:rPr>
      </w:pPr>
      <w:r w:rsidRPr="00EE4D8C">
        <w:rPr>
          <w:rFonts w:ascii="Times New Roman" w:hAnsi="Times New Roman" w:cs="Times New Roman"/>
          <w:noProof/>
          <w:sz w:val="28"/>
          <w:szCs w:val="28"/>
        </w:rPr>
        <w:drawing>
          <wp:inline distT="0" distB="0" distL="0" distR="0">
            <wp:extent cx="5667375" cy="1666875"/>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46A9" w:rsidRPr="00EE4D8C" w:rsidRDefault="005C46A9" w:rsidP="005C46A9">
      <w:pPr>
        <w:spacing w:after="0"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Статистика по выполнению заданий</w:t>
      </w:r>
    </w:p>
    <w:p w:rsidR="005C46A9" w:rsidRPr="00EE4D8C" w:rsidRDefault="005C46A9" w:rsidP="005C46A9">
      <w:pPr>
        <w:spacing w:after="0" w:line="360" w:lineRule="auto"/>
        <w:jc w:val="center"/>
        <w:rPr>
          <w:rFonts w:ascii="Times New Roman" w:hAnsi="Times New Roman" w:cs="Times New Roman"/>
          <w:sz w:val="28"/>
          <w:szCs w:val="28"/>
        </w:rPr>
      </w:pPr>
      <w:r w:rsidRPr="00EE4D8C">
        <w:rPr>
          <w:rFonts w:ascii="Times New Roman" w:hAnsi="Times New Roman" w:cs="Times New Roman"/>
          <w:noProof/>
          <w:sz w:val="28"/>
          <w:szCs w:val="28"/>
        </w:rPr>
        <w:drawing>
          <wp:inline distT="0" distB="0" distL="0" distR="0">
            <wp:extent cx="5667375" cy="1590675"/>
            <wp:effectExtent l="19050" t="0" r="9525"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46A9" w:rsidRPr="00EE4D8C" w:rsidRDefault="005C46A9" w:rsidP="005C46A9">
      <w:pPr>
        <w:spacing w:after="0" w:line="360" w:lineRule="auto"/>
        <w:jc w:val="both"/>
        <w:rPr>
          <w:rFonts w:ascii="Times New Roman" w:hAnsi="Times New Roman" w:cs="Times New Roman"/>
          <w:sz w:val="28"/>
          <w:szCs w:val="28"/>
        </w:rPr>
      </w:pP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Умения, % выполнения которых ниже краевого и российского показателей и над которыми необходимо вести дополнительную работу:</w:t>
      </w:r>
    </w:p>
    <w:p w:rsidR="005C46A9" w:rsidRPr="00EE4D8C" w:rsidRDefault="005C46A9" w:rsidP="005C46A9">
      <w:pPr>
        <w:pStyle w:val="a4"/>
        <w:numPr>
          <w:ilvl w:val="0"/>
          <w:numId w:val="3"/>
        </w:numPr>
        <w:spacing w:after="0" w:line="360" w:lineRule="auto"/>
        <w:ind w:left="0" w:hanging="284"/>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lastRenderedPageBreak/>
        <w:t xml:space="preserve">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 </w:t>
      </w:r>
    </w:p>
    <w:p w:rsidR="005C46A9" w:rsidRPr="00EE4D8C" w:rsidRDefault="005C46A9" w:rsidP="005C46A9">
      <w:pPr>
        <w:pStyle w:val="a4"/>
        <w:numPr>
          <w:ilvl w:val="0"/>
          <w:numId w:val="3"/>
        </w:numPr>
        <w:spacing w:after="0" w:line="360" w:lineRule="auto"/>
        <w:ind w:left="0" w:hanging="284"/>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Выделять предложения с однородными членами.</w:t>
      </w:r>
    </w:p>
    <w:p w:rsidR="005C46A9" w:rsidRPr="00EE4D8C" w:rsidRDefault="005C46A9" w:rsidP="005C46A9">
      <w:pPr>
        <w:pStyle w:val="a4"/>
        <w:numPr>
          <w:ilvl w:val="0"/>
          <w:numId w:val="3"/>
        </w:numPr>
        <w:spacing w:after="0" w:line="360" w:lineRule="auto"/>
        <w:ind w:left="0" w:hanging="284"/>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Определять тему и главную мысль текста.</w:t>
      </w:r>
    </w:p>
    <w:p w:rsidR="005C46A9" w:rsidRPr="00EE4D8C" w:rsidRDefault="005C46A9" w:rsidP="005C46A9">
      <w:pPr>
        <w:pStyle w:val="a4"/>
        <w:numPr>
          <w:ilvl w:val="0"/>
          <w:numId w:val="3"/>
        </w:numPr>
        <w:spacing w:after="0" w:line="360" w:lineRule="auto"/>
        <w:ind w:left="0" w:hanging="284"/>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Делить тексты на смысловые части, составлять текст.</w:t>
      </w:r>
    </w:p>
    <w:p w:rsidR="005C46A9" w:rsidRPr="00EE4D8C" w:rsidRDefault="005C46A9" w:rsidP="005C46A9">
      <w:pPr>
        <w:pStyle w:val="a4"/>
        <w:numPr>
          <w:ilvl w:val="0"/>
          <w:numId w:val="3"/>
        </w:numPr>
        <w:spacing w:after="0" w:line="360" w:lineRule="auto"/>
        <w:ind w:left="0" w:hanging="284"/>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Разбирать слово по составу.</w:t>
      </w:r>
    </w:p>
    <w:p w:rsidR="005C46A9" w:rsidRPr="00EE4D8C" w:rsidRDefault="005C46A9" w:rsidP="005C46A9">
      <w:pPr>
        <w:spacing w:after="0" w:line="240" w:lineRule="auto"/>
        <w:rPr>
          <w:rFonts w:ascii="Times New Roman" w:hAnsi="Times New Roman" w:cs="Times New Roman"/>
          <w:b/>
          <w:sz w:val="28"/>
          <w:szCs w:val="28"/>
        </w:rPr>
      </w:pPr>
    </w:p>
    <w:p w:rsidR="005C46A9" w:rsidRPr="00EE4D8C" w:rsidRDefault="005C46A9" w:rsidP="005C46A9">
      <w:pPr>
        <w:spacing w:after="0" w:line="24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ОКРУЖАЮЩИЙ МИР</w:t>
      </w:r>
    </w:p>
    <w:p w:rsidR="005C46A9" w:rsidRPr="00EE4D8C" w:rsidRDefault="005C46A9" w:rsidP="005C46A9">
      <w:pPr>
        <w:spacing w:after="0" w:line="240" w:lineRule="auto"/>
        <w:ind w:left="-567" w:firstLine="709"/>
        <w:jc w:val="center"/>
        <w:rPr>
          <w:rFonts w:ascii="Times New Roman" w:hAnsi="Times New Roman" w:cs="Times New Roman"/>
          <w:b/>
          <w:sz w:val="28"/>
          <w:szCs w:val="28"/>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402"/>
        <w:gridCol w:w="1701"/>
        <w:gridCol w:w="981"/>
        <w:gridCol w:w="982"/>
        <w:gridCol w:w="982"/>
        <w:gridCol w:w="1308"/>
      </w:tblGrid>
      <w:tr w:rsidR="005C46A9" w:rsidRPr="00EE4D8C" w:rsidTr="005C46A9">
        <w:trPr>
          <w:trHeight w:val="540"/>
        </w:trPr>
        <w:tc>
          <w:tcPr>
            <w:tcW w:w="3402" w:type="dxa"/>
            <w:vMerge w:val="restart"/>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ОО</w:t>
            </w:r>
          </w:p>
        </w:tc>
        <w:tc>
          <w:tcPr>
            <w:tcW w:w="1701" w:type="dxa"/>
            <w:vMerge w:val="restart"/>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Кол-во уч-ся</w:t>
            </w:r>
          </w:p>
        </w:tc>
        <w:tc>
          <w:tcPr>
            <w:tcW w:w="4253" w:type="dxa"/>
            <w:gridSpan w:val="4"/>
            <w:vAlign w:val="center"/>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color w:val="000000"/>
                <w:sz w:val="28"/>
                <w:szCs w:val="28"/>
              </w:rPr>
            </w:pPr>
            <w:r w:rsidRPr="00EE4D8C">
              <w:rPr>
                <w:rFonts w:ascii="Times New Roman" w:hAnsi="Times New Roman" w:cs="Times New Roman"/>
                <w:b/>
                <w:bCs/>
                <w:color w:val="000000"/>
                <w:sz w:val="28"/>
                <w:szCs w:val="28"/>
              </w:rPr>
              <w:t>Распределение групп баллов в %</w:t>
            </w:r>
          </w:p>
        </w:tc>
      </w:tr>
      <w:tr w:rsidR="005C46A9" w:rsidRPr="00EE4D8C" w:rsidTr="005C46A9">
        <w:trPr>
          <w:trHeight w:val="393"/>
        </w:trPr>
        <w:tc>
          <w:tcPr>
            <w:tcW w:w="3402"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1701"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981"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color w:val="000000"/>
                <w:sz w:val="28"/>
                <w:szCs w:val="28"/>
              </w:rPr>
              <w:t>5</w:t>
            </w:r>
          </w:p>
        </w:tc>
      </w:tr>
      <w:tr w:rsidR="005C46A9" w:rsidRPr="00EE4D8C" w:rsidTr="005C46A9">
        <w:trPr>
          <w:trHeight w:val="377"/>
        </w:trPr>
        <w:tc>
          <w:tcPr>
            <w:tcW w:w="3402" w:type="dxa"/>
            <w:vAlign w:val="center"/>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Вся выборка</w:t>
            </w:r>
          </w:p>
        </w:tc>
        <w:tc>
          <w:tcPr>
            <w:tcW w:w="1701" w:type="dxa"/>
            <w:vAlign w:val="center"/>
          </w:tcPr>
          <w:p w:rsidR="005C46A9" w:rsidRPr="00EE4D8C" w:rsidRDefault="005C46A9" w:rsidP="005C46A9">
            <w:pPr>
              <w:widowControl w:val="0"/>
              <w:autoSpaceDE w:val="0"/>
              <w:autoSpaceDN w:val="0"/>
              <w:adjustRightInd w:val="0"/>
              <w:spacing w:before="120" w:after="120" w:line="104"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1352719</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0,9</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24.2</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53.2</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21,7</w:t>
            </w:r>
          </w:p>
        </w:tc>
      </w:tr>
      <w:tr w:rsidR="005C46A9" w:rsidRPr="00EE4D8C" w:rsidTr="005C46A9">
        <w:trPr>
          <w:trHeight w:val="273"/>
        </w:trPr>
        <w:tc>
          <w:tcPr>
            <w:tcW w:w="3402" w:type="dxa"/>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Красноярский край</w:t>
            </w:r>
          </w:p>
        </w:tc>
        <w:tc>
          <w:tcPr>
            <w:tcW w:w="1701"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27103</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0,58</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20,6</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53</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25,8</w:t>
            </w:r>
          </w:p>
        </w:tc>
      </w:tr>
      <w:tr w:rsidR="005C46A9" w:rsidRPr="00EE4D8C" w:rsidTr="005C46A9">
        <w:trPr>
          <w:trHeight w:val="260"/>
        </w:trPr>
        <w:tc>
          <w:tcPr>
            <w:tcW w:w="3402" w:type="dxa"/>
          </w:tcPr>
          <w:p w:rsidR="005C46A9" w:rsidRPr="00EE4D8C" w:rsidRDefault="005C46A9" w:rsidP="005C46A9">
            <w:pPr>
              <w:widowControl w:val="0"/>
              <w:autoSpaceDE w:val="0"/>
              <w:autoSpaceDN w:val="0"/>
              <w:adjustRightInd w:val="0"/>
              <w:spacing w:before="120" w:after="120" w:line="130"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Богучанский район</w:t>
            </w:r>
          </w:p>
        </w:tc>
        <w:tc>
          <w:tcPr>
            <w:tcW w:w="1701"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463</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0,65</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26,8</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52,5</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20,1</w:t>
            </w:r>
          </w:p>
        </w:tc>
      </w:tr>
      <w:tr w:rsidR="005C46A9" w:rsidRPr="00EE4D8C" w:rsidTr="005C46A9">
        <w:trPr>
          <w:trHeight w:val="491"/>
        </w:trPr>
        <w:tc>
          <w:tcPr>
            <w:tcW w:w="3402" w:type="dxa"/>
          </w:tcPr>
          <w:p w:rsidR="005C46A9" w:rsidRPr="00EE4D8C" w:rsidRDefault="005C46A9" w:rsidP="005C46A9">
            <w:pPr>
              <w:widowControl w:val="0"/>
              <w:autoSpaceDE w:val="0"/>
              <w:autoSpaceDN w:val="0"/>
              <w:adjustRightInd w:val="0"/>
              <w:spacing w:before="120" w:after="120" w:line="117" w:lineRule="atLeast"/>
              <w:ind w:left="15"/>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МКОУ "Шиверская школа"     </w:t>
            </w:r>
          </w:p>
        </w:tc>
        <w:tc>
          <w:tcPr>
            <w:tcW w:w="170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8</w:t>
            </w:r>
          </w:p>
        </w:tc>
        <w:tc>
          <w:tcPr>
            <w:tcW w:w="981"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0</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75</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25</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color w:val="000000"/>
                <w:sz w:val="28"/>
                <w:szCs w:val="28"/>
              </w:rPr>
              <w:t>0</w:t>
            </w:r>
          </w:p>
        </w:tc>
      </w:tr>
      <w:tr w:rsidR="005C46A9" w:rsidRPr="00EE4D8C" w:rsidTr="005C46A9">
        <w:trPr>
          <w:trHeight w:val="247"/>
        </w:trPr>
        <w:tc>
          <w:tcPr>
            <w:tcW w:w="9356" w:type="dxa"/>
            <w:gridSpan w:val="6"/>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color w:val="000000"/>
                <w:sz w:val="28"/>
                <w:szCs w:val="28"/>
              </w:rPr>
            </w:pPr>
            <w:r w:rsidRPr="00EE4D8C">
              <w:rPr>
                <w:rFonts w:ascii="Times New Roman" w:hAnsi="Times New Roman" w:cs="Times New Roman"/>
                <w:b/>
                <w:color w:val="000000"/>
                <w:sz w:val="28"/>
                <w:szCs w:val="28"/>
              </w:rPr>
              <w:t>Общая гистограмма отметок</w:t>
            </w:r>
          </w:p>
        </w:tc>
      </w:tr>
      <w:tr w:rsidR="005C46A9" w:rsidRPr="00EE4D8C" w:rsidTr="005C46A9">
        <w:trPr>
          <w:trHeight w:val="3399"/>
        </w:trPr>
        <w:tc>
          <w:tcPr>
            <w:tcW w:w="9356" w:type="dxa"/>
            <w:gridSpan w:val="6"/>
          </w:tcPr>
          <w:p w:rsidR="005C46A9" w:rsidRPr="00EE4D8C" w:rsidRDefault="005C46A9" w:rsidP="005C46A9">
            <w:pPr>
              <w:widowControl w:val="0"/>
              <w:autoSpaceDE w:val="0"/>
              <w:autoSpaceDN w:val="0"/>
              <w:adjustRightInd w:val="0"/>
              <w:spacing w:before="120" w:after="120" w:line="240" w:lineRule="atLeast"/>
              <w:rPr>
                <w:rFonts w:ascii="Times New Roman" w:hAnsi="Times New Roman" w:cs="Times New Roman"/>
                <w:sz w:val="28"/>
                <w:szCs w:val="28"/>
              </w:rPr>
            </w:pPr>
            <w:r w:rsidRPr="00EE4D8C">
              <w:rPr>
                <w:rFonts w:ascii="Times New Roman" w:hAnsi="Times New Roman" w:cs="Times New Roman"/>
                <w:noProof/>
                <w:sz w:val="24"/>
                <w:szCs w:val="24"/>
              </w:rPr>
              <w:drawing>
                <wp:inline distT="0" distB="0" distL="0" distR="0">
                  <wp:extent cx="5915025" cy="2152650"/>
                  <wp:effectExtent l="1905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915025" cy="2152650"/>
                          </a:xfrm>
                          <a:prstGeom prst="rect">
                            <a:avLst/>
                          </a:prstGeom>
                          <a:noFill/>
                          <a:ln w="9525">
                            <a:noFill/>
                            <a:miter lim="800000"/>
                            <a:headEnd/>
                            <a:tailEnd/>
                          </a:ln>
                        </pic:spPr>
                      </pic:pic>
                    </a:graphicData>
                  </a:graphic>
                </wp:inline>
              </w:drawing>
            </w:r>
          </w:p>
        </w:tc>
      </w:tr>
    </w:tbl>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Все учащиеся продемонстрировали базовый уровень подготовки по окружающему миру. Качество составляет 25%. К сожалению, ни один из учащихся не справился с контрольной работой на «отлично». По полученным результатам был проведен анализ работ с учащимися, индивидуальные </w:t>
      </w:r>
      <w:r w:rsidRPr="00EE4D8C">
        <w:rPr>
          <w:rFonts w:ascii="Times New Roman" w:hAnsi="Times New Roman" w:cs="Times New Roman"/>
          <w:sz w:val="28"/>
          <w:szCs w:val="28"/>
        </w:rPr>
        <w:lastRenderedPageBreak/>
        <w:t>занятия, направленные на коррекцию знаний учащихся. В следующем учебном году  будет организована дифференцированная работа по ликвидации учебных дефицитов учителем биологии и географии 5 класса.</w:t>
      </w: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Статистика по отметкам</w:t>
      </w:r>
    </w:p>
    <w:p w:rsidR="005C46A9" w:rsidRPr="00EE4D8C" w:rsidRDefault="005C46A9" w:rsidP="005C46A9">
      <w:pPr>
        <w:spacing w:after="0" w:line="360" w:lineRule="auto"/>
        <w:ind w:left="-567" w:firstLine="709"/>
        <w:jc w:val="both"/>
        <w:rPr>
          <w:rFonts w:ascii="Times New Roman" w:hAnsi="Times New Roman" w:cs="Times New Roman"/>
          <w:b/>
          <w:sz w:val="28"/>
          <w:szCs w:val="28"/>
        </w:rPr>
      </w:pPr>
      <w:r w:rsidRPr="00EE4D8C">
        <w:rPr>
          <w:rFonts w:ascii="Times New Roman" w:hAnsi="Times New Roman" w:cs="Times New Roman"/>
          <w:b/>
          <w:noProof/>
          <w:sz w:val="28"/>
          <w:szCs w:val="28"/>
        </w:rPr>
        <w:drawing>
          <wp:inline distT="0" distB="0" distL="0" distR="0">
            <wp:extent cx="5667375" cy="1533525"/>
            <wp:effectExtent l="19050" t="0" r="95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В следующем учебном году следует обратить внимание на формирование следующих  умений:</w:t>
      </w:r>
    </w:p>
    <w:p w:rsidR="005C46A9" w:rsidRPr="00EE4D8C" w:rsidRDefault="005C46A9" w:rsidP="005C46A9">
      <w:pPr>
        <w:pStyle w:val="a4"/>
        <w:numPr>
          <w:ilvl w:val="0"/>
          <w:numId w:val="4"/>
        </w:numPr>
        <w:spacing w:after="0" w:line="360" w:lineRule="auto"/>
        <w:ind w:left="0" w:hanging="295"/>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5C46A9" w:rsidRPr="00EE4D8C" w:rsidRDefault="005C46A9" w:rsidP="005C46A9">
      <w:pPr>
        <w:pStyle w:val="a4"/>
        <w:numPr>
          <w:ilvl w:val="0"/>
          <w:numId w:val="4"/>
        </w:numPr>
        <w:spacing w:after="0" w:line="360" w:lineRule="auto"/>
        <w:ind w:left="0" w:hanging="295"/>
        <w:jc w:val="both"/>
        <w:rPr>
          <w:rFonts w:ascii="Times New Roman" w:hAnsi="Times New Roman" w:cs="Times New Roman"/>
          <w:i/>
          <w:iCs/>
          <w:color w:val="000000"/>
          <w:sz w:val="28"/>
          <w:szCs w:val="28"/>
        </w:rPr>
      </w:pPr>
      <w:r w:rsidRPr="00EE4D8C">
        <w:rPr>
          <w:rFonts w:ascii="Times New Roman" w:hAnsi="Times New Roman" w:cs="Times New Roman"/>
          <w:color w:val="000000"/>
          <w:sz w:val="28"/>
          <w:szCs w:val="28"/>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EE4D8C">
        <w:rPr>
          <w:rFonts w:ascii="Times New Roman" w:hAnsi="Times New Roman" w:cs="Times New Roman"/>
          <w:i/>
          <w:iCs/>
          <w:color w:val="000000"/>
          <w:sz w:val="28"/>
          <w:szCs w:val="28"/>
        </w:rPr>
        <w:t xml:space="preserve"> создавать и преобразовывать модели и схемы для решения задач.</w:t>
      </w:r>
    </w:p>
    <w:p w:rsidR="005C46A9" w:rsidRPr="00EE4D8C" w:rsidRDefault="005C46A9" w:rsidP="005C46A9">
      <w:pPr>
        <w:spacing w:after="0" w:line="240" w:lineRule="auto"/>
        <w:ind w:left="-567" w:firstLine="709"/>
        <w:jc w:val="center"/>
        <w:rPr>
          <w:rFonts w:ascii="Times New Roman" w:eastAsia="Times New Roman" w:hAnsi="Times New Roman" w:cs="Times New Roman"/>
          <w:b/>
          <w:bCs/>
          <w:color w:val="000000"/>
          <w:sz w:val="28"/>
          <w:szCs w:val="28"/>
        </w:rPr>
      </w:pPr>
    </w:p>
    <w:p w:rsidR="005C46A9" w:rsidRPr="00EE4D8C" w:rsidRDefault="005C46A9" w:rsidP="005C46A9">
      <w:pPr>
        <w:spacing w:after="0" w:line="240" w:lineRule="auto"/>
        <w:ind w:left="-567" w:firstLine="709"/>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ЧИТАТЕЛЬСКАЯ ГРАМОТНОСТЬ</w:t>
      </w:r>
    </w:p>
    <w:p w:rsidR="005C46A9" w:rsidRPr="00EE4D8C" w:rsidRDefault="005C46A9" w:rsidP="005C46A9">
      <w:pPr>
        <w:spacing w:after="0" w:line="240" w:lineRule="auto"/>
        <w:ind w:left="-567" w:firstLine="709"/>
        <w:jc w:val="center"/>
        <w:rPr>
          <w:rFonts w:ascii="Times New Roman" w:eastAsia="Times New Roman" w:hAnsi="Times New Roman" w:cs="Times New Roman"/>
          <w:b/>
          <w:bCs/>
          <w:color w:val="000000"/>
          <w:sz w:val="28"/>
          <w:szCs w:val="28"/>
        </w:rPr>
      </w:pPr>
    </w:p>
    <w:tbl>
      <w:tblPr>
        <w:tblW w:w="10065" w:type="dxa"/>
        <w:tblInd w:w="-318" w:type="dxa"/>
        <w:tblLook w:val="04A0" w:firstRow="1" w:lastRow="0" w:firstColumn="1" w:lastColumn="0" w:noHBand="0" w:noVBand="1"/>
      </w:tblPr>
      <w:tblGrid>
        <w:gridCol w:w="2200"/>
        <w:gridCol w:w="2340"/>
        <w:gridCol w:w="2520"/>
        <w:gridCol w:w="1304"/>
        <w:gridCol w:w="1701"/>
      </w:tblGrid>
      <w:tr w:rsidR="005C46A9" w:rsidRPr="00EE4D8C" w:rsidTr="005C46A9">
        <w:trPr>
          <w:trHeight w:val="660"/>
        </w:trPr>
        <w:tc>
          <w:tcPr>
            <w:tcW w:w="70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lastRenderedPageBreak/>
              <w:t> </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Среднее значение по классу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Среднее значение по региону (%)</w:t>
            </w:r>
          </w:p>
        </w:tc>
      </w:tr>
      <w:tr w:rsidR="005C46A9" w:rsidRPr="00EE4D8C" w:rsidTr="005C46A9">
        <w:trPr>
          <w:trHeight w:val="315"/>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Успешность выполнения (% от максимального балла)</w:t>
            </w:r>
          </w:p>
        </w:tc>
        <w:tc>
          <w:tcPr>
            <w:tcW w:w="4860" w:type="dxa"/>
            <w:gridSpan w:val="2"/>
            <w:tcBorders>
              <w:top w:val="single" w:sz="8" w:space="0" w:color="auto"/>
              <w:left w:val="nil"/>
              <w:bottom w:val="single" w:sz="8" w:space="0" w:color="auto"/>
              <w:right w:val="single" w:sz="8" w:space="0" w:color="000000"/>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Вся работа (общий балл)</w:t>
            </w:r>
          </w:p>
        </w:tc>
        <w:tc>
          <w:tcPr>
            <w:tcW w:w="1304" w:type="dxa"/>
            <w:tcBorders>
              <w:top w:val="nil"/>
              <w:left w:val="nil"/>
              <w:bottom w:val="single" w:sz="8" w:space="0" w:color="auto"/>
              <w:right w:val="single" w:sz="8" w:space="0" w:color="auto"/>
            </w:tcBorders>
            <w:shd w:val="clear" w:color="000000" w:fill="FFFFFF"/>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43,75%</w:t>
            </w:r>
          </w:p>
        </w:tc>
        <w:tc>
          <w:tcPr>
            <w:tcW w:w="1701"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66,23%</w:t>
            </w:r>
          </w:p>
        </w:tc>
      </w:tr>
      <w:tr w:rsidR="005C46A9" w:rsidRPr="00EE4D8C" w:rsidTr="005C46A9">
        <w:trPr>
          <w:trHeight w:val="1065"/>
        </w:trPr>
        <w:tc>
          <w:tcPr>
            <w:tcW w:w="2200" w:type="dxa"/>
            <w:vMerge/>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Задания по группам умений</w:t>
            </w:r>
          </w:p>
        </w:tc>
        <w:tc>
          <w:tcPr>
            <w:tcW w:w="2520" w:type="dxa"/>
            <w:tcBorders>
              <w:top w:val="nil"/>
              <w:left w:val="nil"/>
              <w:bottom w:val="single" w:sz="8" w:space="0" w:color="auto"/>
              <w:right w:val="single" w:sz="4"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Общее понимание и ориентация в тексте</w:t>
            </w:r>
          </w:p>
        </w:tc>
        <w:tc>
          <w:tcPr>
            <w:tcW w:w="1304" w:type="dxa"/>
            <w:tcBorders>
              <w:top w:val="nil"/>
              <w:left w:val="single" w:sz="8" w:space="0" w:color="auto"/>
              <w:bottom w:val="single" w:sz="8" w:space="0" w:color="auto"/>
              <w:right w:val="single" w:sz="8" w:space="0" w:color="auto"/>
            </w:tcBorders>
            <w:shd w:val="clear" w:color="000000" w:fill="FFFFFF"/>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66,07%</w:t>
            </w:r>
          </w:p>
        </w:tc>
        <w:tc>
          <w:tcPr>
            <w:tcW w:w="1701"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75,55%</w:t>
            </w:r>
          </w:p>
        </w:tc>
      </w:tr>
      <w:tr w:rsidR="005C46A9" w:rsidRPr="00EE4D8C" w:rsidTr="005C46A9">
        <w:trPr>
          <w:trHeight w:val="825"/>
        </w:trPr>
        <w:tc>
          <w:tcPr>
            <w:tcW w:w="2200" w:type="dxa"/>
            <w:vMerge/>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2340" w:type="dxa"/>
            <w:vMerge/>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2520" w:type="dxa"/>
            <w:tcBorders>
              <w:top w:val="nil"/>
              <w:left w:val="single" w:sz="4" w:space="0" w:color="auto"/>
              <w:bottom w:val="single" w:sz="8" w:space="0" w:color="auto"/>
              <w:right w:val="single" w:sz="4"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Глубокое и детальное понимание содержания и формы текста</w:t>
            </w:r>
          </w:p>
        </w:tc>
        <w:tc>
          <w:tcPr>
            <w:tcW w:w="1304" w:type="dxa"/>
            <w:tcBorders>
              <w:top w:val="nil"/>
              <w:left w:val="single" w:sz="8" w:space="0" w:color="auto"/>
              <w:bottom w:val="single" w:sz="8" w:space="0" w:color="auto"/>
              <w:right w:val="single" w:sz="8" w:space="0" w:color="auto"/>
            </w:tcBorders>
            <w:shd w:val="clear" w:color="000000" w:fill="FFFFFF"/>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28,57%</w:t>
            </w:r>
          </w:p>
        </w:tc>
        <w:tc>
          <w:tcPr>
            <w:tcW w:w="1701"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64,95%</w:t>
            </w:r>
          </w:p>
        </w:tc>
      </w:tr>
      <w:tr w:rsidR="005C46A9" w:rsidRPr="00EE4D8C" w:rsidTr="005C46A9">
        <w:trPr>
          <w:trHeight w:val="855"/>
        </w:trPr>
        <w:tc>
          <w:tcPr>
            <w:tcW w:w="2200" w:type="dxa"/>
            <w:vMerge/>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2340" w:type="dxa"/>
            <w:vMerge/>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2520" w:type="dxa"/>
            <w:tcBorders>
              <w:top w:val="nil"/>
              <w:left w:val="single" w:sz="4" w:space="0" w:color="auto"/>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Использование информации из текста для различных целей</w:t>
            </w:r>
          </w:p>
        </w:tc>
        <w:tc>
          <w:tcPr>
            <w:tcW w:w="1304" w:type="dxa"/>
            <w:tcBorders>
              <w:top w:val="nil"/>
              <w:left w:val="nil"/>
              <w:bottom w:val="single" w:sz="8" w:space="0" w:color="auto"/>
              <w:right w:val="single" w:sz="8" w:space="0" w:color="auto"/>
            </w:tcBorders>
            <w:shd w:val="clear" w:color="000000" w:fill="FFFFFF"/>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31,25%</w:t>
            </w:r>
          </w:p>
        </w:tc>
        <w:tc>
          <w:tcPr>
            <w:tcW w:w="1701"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52,16%</w:t>
            </w:r>
          </w:p>
        </w:tc>
      </w:tr>
      <w:tr w:rsidR="005C46A9" w:rsidRPr="00EE4D8C" w:rsidTr="005C46A9">
        <w:trPr>
          <w:trHeight w:val="54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Уровни достижений (% учащихся)</w:t>
            </w:r>
          </w:p>
        </w:tc>
        <w:tc>
          <w:tcPr>
            <w:tcW w:w="4860" w:type="dxa"/>
            <w:gridSpan w:val="2"/>
            <w:tcBorders>
              <w:top w:val="single" w:sz="8" w:space="0" w:color="auto"/>
              <w:left w:val="nil"/>
              <w:bottom w:val="single" w:sz="8" w:space="0" w:color="auto"/>
              <w:right w:val="single" w:sz="8" w:space="0" w:color="000000"/>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Достигли базового уровня (включая повышенный)</w:t>
            </w:r>
          </w:p>
        </w:tc>
        <w:tc>
          <w:tcPr>
            <w:tcW w:w="1304" w:type="dxa"/>
            <w:tcBorders>
              <w:top w:val="nil"/>
              <w:left w:val="nil"/>
              <w:bottom w:val="single" w:sz="8" w:space="0" w:color="auto"/>
              <w:right w:val="single" w:sz="8" w:space="0" w:color="auto"/>
            </w:tcBorders>
            <w:shd w:val="clear" w:color="000000" w:fill="FFFFFF"/>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75,00%</w:t>
            </w:r>
          </w:p>
        </w:tc>
        <w:tc>
          <w:tcPr>
            <w:tcW w:w="1701"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92,98%</w:t>
            </w:r>
          </w:p>
        </w:tc>
      </w:tr>
      <w:tr w:rsidR="005C46A9" w:rsidRPr="00EE4D8C" w:rsidTr="005C46A9">
        <w:trPr>
          <w:trHeight w:val="540"/>
        </w:trPr>
        <w:tc>
          <w:tcPr>
            <w:tcW w:w="2200" w:type="dxa"/>
            <w:vMerge/>
            <w:tcBorders>
              <w:top w:val="nil"/>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48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Достигли повышенного уровня</w:t>
            </w:r>
          </w:p>
        </w:tc>
        <w:tc>
          <w:tcPr>
            <w:tcW w:w="1304" w:type="dxa"/>
            <w:tcBorders>
              <w:top w:val="nil"/>
              <w:left w:val="nil"/>
              <w:bottom w:val="single" w:sz="8" w:space="0" w:color="auto"/>
              <w:right w:val="single" w:sz="8" w:space="0" w:color="auto"/>
            </w:tcBorders>
            <w:shd w:val="clear" w:color="000000" w:fill="FFFFFF"/>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bookmarkStart w:id="0" w:name="RANGE!D10"/>
            <w:r w:rsidRPr="00EE4D8C">
              <w:rPr>
                <w:rFonts w:ascii="Times New Roman" w:eastAsia="Times New Roman" w:hAnsi="Times New Roman" w:cs="Times New Roman"/>
                <w:color w:val="000000"/>
                <w:sz w:val="28"/>
                <w:szCs w:val="28"/>
              </w:rPr>
              <w:t>0,00%</w:t>
            </w:r>
            <w:bookmarkEnd w:id="0"/>
          </w:p>
        </w:tc>
        <w:tc>
          <w:tcPr>
            <w:tcW w:w="1701"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32,80%</w:t>
            </w:r>
          </w:p>
        </w:tc>
      </w:tr>
    </w:tbl>
    <w:p w:rsidR="005C46A9" w:rsidRPr="00EE4D8C" w:rsidRDefault="005C46A9" w:rsidP="005C46A9">
      <w:pPr>
        <w:spacing w:after="0" w:line="240" w:lineRule="auto"/>
        <w:ind w:left="-567" w:firstLine="709"/>
        <w:jc w:val="center"/>
        <w:rPr>
          <w:rFonts w:ascii="Times New Roman" w:eastAsia="Times New Roman" w:hAnsi="Times New Roman" w:cs="Times New Roman"/>
          <w:b/>
          <w:bCs/>
          <w:color w:val="000000"/>
          <w:sz w:val="28"/>
          <w:szCs w:val="28"/>
        </w:rPr>
      </w:pPr>
    </w:p>
    <w:p w:rsidR="005C46A9" w:rsidRPr="00EE4D8C" w:rsidRDefault="005C46A9" w:rsidP="005C46A9">
      <w:pPr>
        <w:spacing w:after="0" w:line="24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Статистика уровней достижения за 3 года</w:t>
      </w:r>
    </w:p>
    <w:p w:rsidR="005C46A9" w:rsidRPr="00EE4D8C" w:rsidRDefault="005C46A9" w:rsidP="005C46A9">
      <w:pPr>
        <w:spacing w:after="0" w:line="240" w:lineRule="auto"/>
        <w:ind w:left="-567" w:firstLine="709"/>
        <w:jc w:val="both"/>
        <w:rPr>
          <w:rFonts w:ascii="Times New Roman" w:hAnsi="Times New Roman" w:cs="Times New Roman"/>
          <w:b/>
          <w:sz w:val="28"/>
          <w:szCs w:val="28"/>
        </w:rPr>
      </w:pPr>
    </w:p>
    <w:p w:rsidR="005C46A9" w:rsidRPr="00EE4D8C" w:rsidRDefault="005C46A9" w:rsidP="005C46A9">
      <w:pPr>
        <w:spacing w:after="0" w:line="240" w:lineRule="auto"/>
        <w:ind w:left="-567" w:firstLine="709"/>
        <w:jc w:val="center"/>
        <w:rPr>
          <w:rFonts w:ascii="Times New Roman" w:hAnsi="Times New Roman" w:cs="Times New Roman"/>
          <w:sz w:val="28"/>
          <w:szCs w:val="28"/>
        </w:rPr>
      </w:pPr>
      <w:r w:rsidRPr="00EE4D8C">
        <w:rPr>
          <w:rFonts w:ascii="Times New Roman" w:hAnsi="Times New Roman" w:cs="Times New Roman"/>
          <w:noProof/>
          <w:sz w:val="28"/>
          <w:szCs w:val="28"/>
        </w:rPr>
        <w:drawing>
          <wp:inline distT="0" distB="0" distL="0" distR="0">
            <wp:extent cx="4562475" cy="1390650"/>
            <wp:effectExtent l="19050" t="0" r="952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46A9" w:rsidRPr="00EE4D8C" w:rsidRDefault="005C46A9" w:rsidP="005C46A9">
      <w:pPr>
        <w:spacing w:after="0" w:line="240" w:lineRule="auto"/>
        <w:ind w:left="-567" w:firstLine="709"/>
        <w:jc w:val="center"/>
        <w:rPr>
          <w:rFonts w:ascii="Times New Roman" w:hAnsi="Times New Roman" w:cs="Times New Roman"/>
          <w:sz w:val="28"/>
          <w:szCs w:val="28"/>
        </w:rPr>
      </w:pPr>
    </w:p>
    <w:p w:rsidR="005C46A9" w:rsidRPr="00EE4D8C" w:rsidRDefault="005C46A9" w:rsidP="005C46A9">
      <w:pPr>
        <w:spacing w:after="0" w:line="240" w:lineRule="auto"/>
        <w:ind w:left="-567" w:firstLine="709"/>
        <w:jc w:val="center"/>
        <w:rPr>
          <w:rFonts w:ascii="Times New Roman" w:hAnsi="Times New Roman" w:cs="Times New Roman"/>
          <w:sz w:val="28"/>
          <w:szCs w:val="28"/>
        </w:rPr>
      </w:pPr>
    </w:p>
    <w:tbl>
      <w:tblPr>
        <w:tblW w:w="9741" w:type="dxa"/>
        <w:jc w:val="center"/>
        <w:tblLook w:val="04A0" w:firstRow="1" w:lastRow="0" w:firstColumn="1" w:lastColumn="0" w:noHBand="0" w:noVBand="1"/>
      </w:tblPr>
      <w:tblGrid>
        <w:gridCol w:w="1511"/>
        <w:gridCol w:w="2340"/>
        <w:gridCol w:w="2001"/>
        <w:gridCol w:w="1749"/>
        <w:gridCol w:w="2140"/>
      </w:tblGrid>
      <w:tr w:rsidR="005C46A9" w:rsidRPr="00EE4D8C" w:rsidTr="005C46A9">
        <w:trPr>
          <w:trHeight w:val="510"/>
          <w:jc w:val="center"/>
        </w:trPr>
        <w:tc>
          <w:tcPr>
            <w:tcW w:w="1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 </w:t>
            </w:r>
          </w:p>
        </w:tc>
        <w:tc>
          <w:tcPr>
            <w:tcW w:w="8230" w:type="dxa"/>
            <w:gridSpan w:val="4"/>
            <w:tcBorders>
              <w:top w:val="single" w:sz="8" w:space="0" w:color="auto"/>
              <w:left w:val="nil"/>
              <w:bottom w:val="single" w:sz="8" w:space="0" w:color="auto"/>
              <w:right w:val="single" w:sz="8" w:space="0" w:color="000000"/>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Уровни достижений (% учащихся, результаты которых соответствуют данному уровню достижений)</w:t>
            </w:r>
          </w:p>
        </w:tc>
      </w:tr>
      <w:tr w:rsidR="005C46A9" w:rsidRPr="00EE4D8C" w:rsidTr="005C46A9">
        <w:trPr>
          <w:trHeight w:val="315"/>
          <w:jc w:val="center"/>
        </w:trPr>
        <w:tc>
          <w:tcPr>
            <w:tcW w:w="15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sz w:val="28"/>
                <w:szCs w:val="28"/>
              </w:rPr>
            </w:pPr>
          </w:p>
        </w:tc>
        <w:tc>
          <w:tcPr>
            <w:tcW w:w="2340" w:type="dxa"/>
            <w:tcBorders>
              <w:top w:val="nil"/>
              <w:left w:val="nil"/>
              <w:bottom w:val="single" w:sz="8" w:space="0" w:color="auto"/>
              <w:right w:val="single" w:sz="4"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Недостаточный</w:t>
            </w:r>
          </w:p>
        </w:tc>
        <w:tc>
          <w:tcPr>
            <w:tcW w:w="2001" w:type="dxa"/>
            <w:tcBorders>
              <w:top w:val="nil"/>
              <w:left w:val="nil"/>
              <w:bottom w:val="single" w:sz="8" w:space="0" w:color="auto"/>
              <w:right w:val="single" w:sz="4"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Пониженный</w:t>
            </w:r>
          </w:p>
        </w:tc>
        <w:tc>
          <w:tcPr>
            <w:tcW w:w="1749" w:type="dxa"/>
            <w:tcBorders>
              <w:top w:val="nil"/>
              <w:left w:val="nil"/>
              <w:bottom w:val="single" w:sz="8" w:space="0" w:color="auto"/>
              <w:right w:val="single" w:sz="4"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Базовый</w:t>
            </w:r>
          </w:p>
        </w:tc>
        <w:tc>
          <w:tcPr>
            <w:tcW w:w="2140"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sz w:val="28"/>
                <w:szCs w:val="28"/>
              </w:rPr>
            </w:pPr>
            <w:r w:rsidRPr="00EE4D8C">
              <w:rPr>
                <w:rFonts w:ascii="Times New Roman" w:eastAsia="Times New Roman" w:hAnsi="Times New Roman" w:cs="Times New Roman"/>
                <w:b/>
                <w:bCs/>
                <w:sz w:val="28"/>
                <w:szCs w:val="28"/>
              </w:rPr>
              <w:t>Повышенный</w:t>
            </w:r>
          </w:p>
        </w:tc>
      </w:tr>
      <w:tr w:rsidR="005C46A9" w:rsidRPr="00EE4D8C" w:rsidTr="005C46A9">
        <w:trPr>
          <w:trHeight w:val="315"/>
          <w:jc w:val="center"/>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Класс (%)</w:t>
            </w:r>
          </w:p>
        </w:tc>
        <w:tc>
          <w:tcPr>
            <w:tcW w:w="2340"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12,50%</w:t>
            </w:r>
          </w:p>
        </w:tc>
        <w:tc>
          <w:tcPr>
            <w:tcW w:w="2001"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ind w:left="-463" w:firstLine="463"/>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12,50%</w:t>
            </w:r>
          </w:p>
        </w:tc>
        <w:tc>
          <w:tcPr>
            <w:tcW w:w="1749"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75,00%</w:t>
            </w:r>
          </w:p>
        </w:tc>
        <w:tc>
          <w:tcPr>
            <w:tcW w:w="2140"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0,00%</w:t>
            </w:r>
          </w:p>
        </w:tc>
      </w:tr>
      <w:tr w:rsidR="005C46A9" w:rsidRPr="00EE4D8C" w:rsidTr="005C46A9">
        <w:trPr>
          <w:trHeight w:val="315"/>
          <w:jc w:val="center"/>
        </w:trPr>
        <w:tc>
          <w:tcPr>
            <w:tcW w:w="1511" w:type="dxa"/>
            <w:tcBorders>
              <w:top w:val="nil"/>
              <w:left w:val="single" w:sz="8" w:space="0" w:color="auto"/>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Регион (%)</w:t>
            </w:r>
          </w:p>
        </w:tc>
        <w:tc>
          <w:tcPr>
            <w:tcW w:w="2340"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2,76%</w:t>
            </w:r>
          </w:p>
        </w:tc>
        <w:tc>
          <w:tcPr>
            <w:tcW w:w="2001"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4,26%</w:t>
            </w:r>
          </w:p>
        </w:tc>
        <w:tc>
          <w:tcPr>
            <w:tcW w:w="1749"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60,18%</w:t>
            </w:r>
          </w:p>
        </w:tc>
        <w:tc>
          <w:tcPr>
            <w:tcW w:w="2140"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32,80%</w:t>
            </w:r>
          </w:p>
        </w:tc>
      </w:tr>
    </w:tbl>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24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Статистика уровней достижений за 3 года</w:t>
      </w:r>
    </w:p>
    <w:p w:rsidR="005C46A9" w:rsidRPr="00EE4D8C" w:rsidRDefault="005C46A9" w:rsidP="005C46A9">
      <w:pPr>
        <w:spacing w:after="0" w:line="240" w:lineRule="auto"/>
        <w:ind w:left="-567" w:firstLine="709"/>
        <w:jc w:val="both"/>
        <w:rPr>
          <w:rFonts w:ascii="Times New Roman" w:hAnsi="Times New Roman" w:cs="Times New Roman"/>
          <w:sz w:val="28"/>
          <w:szCs w:val="28"/>
        </w:rPr>
      </w:pPr>
    </w:p>
    <w:p w:rsidR="005C46A9" w:rsidRPr="00EE4D8C" w:rsidRDefault="005C46A9" w:rsidP="005C46A9">
      <w:pPr>
        <w:spacing w:after="0" w:line="240" w:lineRule="auto"/>
        <w:ind w:left="-567" w:firstLine="709"/>
        <w:jc w:val="center"/>
        <w:rPr>
          <w:rFonts w:ascii="Times New Roman" w:hAnsi="Times New Roman" w:cs="Times New Roman"/>
          <w:sz w:val="28"/>
          <w:szCs w:val="28"/>
        </w:rPr>
      </w:pPr>
      <w:r w:rsidRPr="00EE4D8C">
        <w:rPr>
          <w:rFonts w:ascii="Times New Roman" w:hAnsi="Times New Roman" w:cs="Times New Roman"/>
          <w:noProof/>
          <w:sz w:val="28"/>
          <w:szCs w:val="28"/>
        </w:rPr>
        <w:lastRenderedPageBreak/>
        <w:drawing>
          <wp:inline distT="0" distB="0" distL="0" distR="0">
            <wp:extent cx="5124450" cy="121920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46A9" w:rsidRPr="00EE4D8C" w:rsidRDefault="005C46A9" w:rsidP="005C46A9">
      <w:pPr>
        <w:spacing w:after="0" w:line="24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 xml:space="preserve">Один учащийся не показал достижение базового уровня, один учащийся продемонстрировал пониженный уровень. </w:t>
      </w:r>
    </w:p>
    <w:p w:rsidR="005C46A9" w:rsidRPr="00EE4D8C" w:rsidRDefault="005C46A9" w:rsidP="005C46A9">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 xml:space="preserve">В следующем учебном году необходимо обратить внимание на такие виды работ с учащимися начальной школы как: </w:t>
      </w:r>
      <w:r w:rsidRPr="00EE4D8C">
        <w:rPr>
          <w:rFonts w:ascii="Times New Roman" w:eastAsia="Times New Roman" w:hAnsi="Times New Roman" w:cs="Times New Roman"/>
          <w:sz w:val="28"/>
          <w:szCs w:val="28"/>
        </w:rPr>
        <w:t>анализ, интерпретацию и обобщение информации,</w:t>
      </w:r>
      <w:r w:rsidRPr="00EE4D8C">
        <w:rPr>
          <w:rFonts w:ascii="Times New Roman" w:hAnsi="Times New Roman" w:cs="Times New Roman"/>
          <w:sz w:val="28"/>
          <w:szCs w:val="28"/>
        </w:rPr>
        <w:t xml:space="preserve"> </w:t>
      </w:r>
      <w:r w:rsidRPr="00EE4D8C">
        <w:rPr>
          <w:rFonts w:ascii="Times New Roman" w:eastAsia="Times New Roman" w:hAnsi="Times New Roman" w:cs="Times New Roman"/>
          <w:sz w:val="28"/>
          <w:szCs w:val="28"/>
        </w:rPr>
        <w:t>представленной в тексте, формулирование на ее основе сложных выводов и оценочных</w:t>
      </w:r>
      <w:r w:rsidRPr="00EE4D8C">
        <w:rPr>
          <w:rFonts w:ascii="Times New Roman" w:hAnsi="Times New Roman" w:cs="Times New Roman"/>
          <w:sz w:val="28"/>
          <w:szCs w:val="28"/>
        </w:rPr>
        <w:t xml:space="preserve"> </w:t>
      </w:r>
      <w:r w:rsidRPr="00EE4D8C">
        <w:rPr>
          <w:rFonts w:ascii="Times New Roman" w:eastAsia="Times New Roman" w:hAnsi="Times New Roman" w:cs="Times New Roman"/>
          <w:sz w:val="28"/>
          <w:szCs w:val="28"/>
        </w:rPr>
        <w:t>суждений; использование информации из текста для различных</w:t>
      </w:r>
      <w:r w:rsidRPr="00EE4D8C">
        <w:rPr>
          <w:rFonts w:ascii="Times New Roman" w:hAnsi="Times New Roman" w:cs="Times New Roman"/>
          <w:sz w:val="28"/>
          <w:szCs w:val="28"/>
        </w:rPr>
        <w:t xml:space="preserve"> </w:t>
      </w:r>
      <w:r w:rsidRPr="00EE4D8C">
        <w:rPr>
          <w:rFonts w:ascii="Times New Roman" w:eastAsia="Times New Roman" w:hAnsi="Times New Roman" w:cs="Times New Roman"/>
          <w:sz w:val="28"/>
          <w:szCs w:val="28"/>
        </w:rPr>
        <w:t>целей: для решения  различного круга учебно-познавательных  и учебно-практических</w:t>
      </w:r>
      <w:r w:rsidRPr="00EE4D8C">
        <w:rPr>
          <w:rFonts w:ascii="Times New Roman" w:hAnsi="Times New Roman" w:cs="Times New Roman"/>
          <w:sz w:val="28"/>
          <w:szCs w:val="28"/>
        </w:rPr>
        <w:t xml:space="preserve"> </w:t>
      </w:r>
      <w:r w:rsidRPr="00EE4D8C">
        <w:rPr>
          <w:rFonts w:ascii="Times New Roman" w:eastAsia="Times New Roman" w:hAnsi="Times New Roman" w:cs="Times New Roman"/>
          <w:sz w:val="28"/>
          <w:szCs w:val="28"/>
        </w:rPr>
        <w:t>задач без привлечения или с привлечением дополнительных знаний и личного опыта</w:t>
      </w:r>
      <w:r w:rsidRPr="00EE4D8C">
        <w:rPr>
          <w:rFonts w:ascii="Times New Roman" w:hAnsi="Times New Roman" w:cs="Times New Roman"/>
          <w:sz w:val="28"/>
          <w:szCs w:val="28"/>
        </w:rPr>
        <w:t xml:space="preserve"> </w:t>
      </w:r>
      <w:r w:rsidRPr="00EE4D8C">
        <w:rPr>
          <w:rFonts w:ascii="Times New Roman" w:eastAsia="Times New Roman" w:hAnsi="Times New Roman" w:cs="Times New Roman"/>
          <w:sz w:val="28"/>
          <w:szCs w:val="28"/>
        </w:rPr>
        <w:t>ученика.</w:t>
      </w:r>
    </w:p>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24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ГРУППОВОЙ ПРОЕТ</w:t>
      </w:r>
    </w:p>
    <w:p w:rsidR="005C46A9" w:rsidRPr="00EE4D8C" w:rsidRDefault="005C46A9" w:rsidP="005C46A9">
      <w:pPr>
        <w:spacing w:after="0" w:line="240" w:lineRule="auto"/>
        <w:ind w:left="-567" w:firstLine="709"/>
        <w:jc w:val="center"/>
        <w:rPr>
          <w:rFonts w:ascii="Times New Roman" w:hAnsi="Times New Roman" w:cs="Times New Roman"/>
          <w:b/>
          <w:sz w:val="28"/>
          <w:szCs w:val="28"/>
        </w:rPr>
      </w:pPr>
    </w:p>
    <w:tbl>
      <w:tblPr>
        <w:tblW w:w="10061" w:type="dxa"/>
        <w:jc w:val="center"/>
        <w:tblLook w:val="04A0" w:firstRow="1" w:lastRow="0" w:firstColumn="1" w:lastColumn="0" w:noHBand="0" w:noVBand="1"/>
      </w:tblPr>
      <w:tblGrid>
        <w:gridCol w:w="2720"/>
        <w:gridCol w:w="4077"/>
        <w:gridCol w:w="1705"/>
        <w:gridCol w:w="1559"/>
      </w:tblGrid>
      <w:tr w:rsidR="005C46A9" w:rsidRPr="00EE4D8C" w:rsidTr="005C46A9">
        <w:trPr>
          <w:trHeight w:val="720"/>
          <w:jc w:val="center"/>
        </w:trPr>
        <w:tc>
          <w:tcPr>
            <w:tcW w:w="6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Групповой проект</w:t>
            </w:r>
          </w:p>
        </w:tc>
        <w:tc>
          <w:tcPr>
            <w:tcW w:w="1705" w:type="dxa"/>
            <w:tcBorders>
              <w:top w:val="single" w:sz="8" w:space="0" w:color="auto"/>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Среднее значение по классу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Среднее значение по региону (%)</w:t>
            </w:r>
          </w:p>
        </w:tc>
      </w:tr>
      <w:tr w:rsidR="005C46A9" w:rsidRPr="00EE4D8C" w:rsidTr="005C46A9">
        <w:trPr>
          <w:trHeight w:val="315"/>
          <w:jc w:val="center"/>
        </w:trPr>
        <w:tc>
          <w:tcPr>
            <w:tcW w:w="2720" w:type="dxa"/>
            <w:vMerge w:val="restart"/>
            <w:tcBorders>
              <w:top w:val="nil"/>
              <w:left w:val="single" w:sz="8" w:space="0" w:color="auto"/>
              <w:bottom w:val="nil"/>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Успешность выполнения</w:t>
            </w:r>
            <w:r w:rsidRPr="00EE4D8C">
              <w:rPr>
                <w:rFonts w:ascii="Times New Roman" w:eastAsia="Times New Roman" w:hAnsi="Times New Roman" w:cs="Times New Roman"/>
                <w:b/>
                <w:bCs/>
                <w:color w:val="000000"/>
                <w:sz w:val="28"/>
                <w:szCs w:val="28"/>
              </w:rPr>
              <w:br/>
              <w:t>(% от максимального балла)</w:t>
            </w:r>
          </w:p>
        </w:tc>
        <w:tc>
          <w:tcPr>
            <w:tcW w:w="4077" w:type="dxa"/>
            <w:tcBorders>
              <w:top w:val="single" w:sz="8" w:space="0" w:color="auto"/>
              <w:left w:val="nil"/>
              <w:bottom w:val="single" w:sz="8" w:space="0" w:color="auto"/>
              <w:right w:val="single" w:sz="8" w:space="0" w:color="000000"/>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Весь проект (общий балл)</w:t>
            </w:r>
          </w:p>
        </w:tc>
        <w:tc>
          <w:tcPr>
            <w:tcW w:w="1705" w:type="dxa"/>
            <w:tcBorders>
              <w:top w:val="nil"/>
              <w:left w:val="nil"/>
              <w:bottom w:val="single" w:sz="8" w:space="0" w:color="auto"/>
              <w:right w:val="single" w:sz="8" w:space="0" w:color="auto"/>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bookmarkStart w:id="1" w:name="RANGE!D5"/>
            <w:r w:rsidRPr="00EE4D8C">
              <w:rPr>
                <w:rFonts w:ascii="Times New Roman" w:eastAsia="Times New Roman" w:hAnsi="Times New Roman" w:cs="Times New Roman"/>
                <w:color w:val="000000"/>
                <w:sz w:val="28"/>
                <w:szCs w:val="28"/>
              </w:rPr>
              <w:t>79,17%</w:t>
            </w:r>
            <w:bookmarkEnd w:id="1"/>
          </w:p>
        </w:tc>
        <w:tc>
          <w:tcPr>
            <w:tcW w:w="1559"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77,05%</w:t>
            </w:r>
          </w:p>
        </w:tc>
      </w:tr>
      <w:tr w:rsidR="005C46A9" w:rsidRPr="00EE4D8C" w:rsidTr="005C46A9">
        <w:trPr>
          <w:trHeight w:val="480"/>
          <w:jc w:val="center"/>
        </w:trPr>
        <w:tc>
          <w:tcPr>
            <w:tcW w:w="2720" w:type="dxa"/>
            <w:vMerge/>
            <w:tcBorders>
              <w:top w:val="nil"/>
              <w:left w:val="single" w:sz="8" w:space="0" w:color="auto"/>
              <w:bottom w:val="nil"/>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4077" w:type="dxa"/>
            <w:tcBorders>
              <w:top w:val="single" w:sz="8" w:space="0" w:color="auto"/>
              <w:left w:val="nil"/>
              <w:bottom w:val="nil"/>
              <w:right w:val="single" w:sz="8" w:space="0" w:color="000000"/>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Регулятивные действия</w:t>
            </w:r>
          </w:p>
        </w:tc>
        <w:tc>
          <w:tcPr>
            <w:tcW w:w="1705" w:type="dxa"/>
            <w:tcBorders>
              <w:top w:val="nil"/>
              <w:left w:val="nil"/>
              <w:bottom w:val="single" w:sz="8" w:space="0" w:color="auto"/>
              <w:right w:val="single" w:sz="8" w:space="0" w:color="auto"/>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bookmarkStart w:id="2" w:name="RANGE!D6"/>
            <w:r w:rsidRPr="00EE4D8C">
              <w:rPr>
                <w:rFonts w:ascii="Times New Roman" w:eastAsia="Times New Roman" w:hAnsi="Times New Roman" w:cs="Times New Roman"/>
                <w:color w:val="000000"/>
                <w:sz w:val="28"/>
                <w:szCs w:val="28"/>
              </w:rPr>
              <w:t>76,25%</w:t>
            </w:r>
            <w:bookmarkEnd w:id="2"/>
          </w:p>
        </w:tc>
        <w:tc>
          <w:tcPr>
            <w:tcW w:w="1559"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72,59%</w:t>
            </w:r>
          </w:p>
        </w:tc>
      </w:tr>
      <w:tr w:rsidR="005C46A9" w:rsidRPr="00EE4D8C" w:rsidTr="005C46A9">
        <w:trPr>
          <w:trHeight w:val="420"/>
          <w:jc w:val="center"/>
        </w:trPr>
        <w:tc>
          <w:tcPr>
            <w:tcW w:w="2720" w:type="dxa"/>
            <w:vMerge/>
            <w:tcBorders>
              <w:top w:val="nil"/>
              <w:left w:val="single" w:sz="8" w:space="0" w:color="auto"/>
              <w:bottom w:val="nil"/>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4077" w:type="dxa"/>
            <w:tcBorders>
              <w:top w:val="single" w:sz="8" w:space="0" w:color="auto"/>
              <w:left w:val="nil"/>
              <w:bottom w:val="nil"/>
              <w:right w:val="single" w:sz="8" w:space="0" w:color="000000"/>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Коммуникативные действия</w:t>
            </w:r>
          </w:p>
        </w:tc>
        <w:tc>
          <w:tcPr>
            <w:tcW w:w="1705" w:type="dxa"/>
            <w:tcBorders>
              <w:top w:val="nil"/>
              <w:left w:val="nil"/>
              <w:bottom w:val="single" w:sz="8" w:space="0" w:color="auto"/>
              <w:right w:val="single" w:sz="8" w:space="0" w:color="auto"/>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bookmarkStart w:id="3" w:name="RANGE!D7"/>
            <w:r w:rsidRPr="00EE4D8C">
              <w:rPr>
                <w:rFonts w:ascii="Times New Roman" w:eastAsia="Times New Roman" w:hAnsi="Times New Roman" w:cs="Times New Roman"/>
                <w:color w:val="000000"/>
                <w:sz w:val="28"/>
                <w:szCs w:val="28"/>
              </w:rPr>
              <w:t>82,81%</w:t>
            </w:r>
            <w:bookmarkEnd w:id="3"/>
          </w:p>
        </w:tc>
        <w:tc>
          <w:tcPr>
            <w:tcW w:w="1559"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82,62%</w:t>
            </w:r>
          </w:p>
        </w:tc>
      </w:tr>
      <w:tr w:rsidR="005C46A9" w:rsidRPr="00EE4D8C" w:rsidTr="005C46A9">
        <w:trPr>
          <w:trHeight w:val="1245"/>
          <w:jc w:val="center"/>
        </w:trPr>
        <w:tc>
          <w:tcPr>
            <w:tcW w:w="2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Уровни достижений</w:t>
            </w:r>
            <w:r w:rsidRPr="00EE4D8C">
              <w:rPr>
                <w:rFonts w:ascii="Times New Roman" w:eastAsia="Times New Roman" w:hAnsi="Times New Roman" w:cs="Times New Roman"/>
                <w:b/>
                <w:bCs/>
                <w:color w:val="000000"/>
                <w:sz w:val="28"/>
                <w:szCs w:val="28"/>
              </w:rPr>
              <w:br/>
              <w:t>(% обучающихся)</w:t>
            </w:r>
          </w:p>
        </w:tc>
        <w:tc>
          <w:tcPr>
            <w:tcW w:w="4077" w:type="dxa"/>
            <w:tcBorders>
              <w:top w:val="single" w:sz="8" w:space="0" w:color="auto"/>
              <w:left w:val="nil"/>
              <w:bottom w:val="single" w:sz="8" w:space="0" w:color="auto"/>
              <w:right w:val="single" w:sz="8" w:space="0" w:color="000000"/>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Достигли базового уровня (включая повышенный)</w:t>
            </w:r>
          </w:p>
        </w:tc>
        <w:tc>
          <w:tcPr>
            <w:tcW w:w="1705" w:type="dxa"/>
            <w:tcBorders>
              <w:top w:val="nil"/>
              <w:left w:val="nil"/>
              <w:bottom w:val="single" w:sz="8" w:space="0" w:color="auto"/>
              <w:right w:val="single" w:sz="8" w:space="0" w:color="auto"/>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bookmarkStart w:id="4" w:name="RANGE!D8"/>
            <w:r w:rsidRPr="00EE4D8C">
              <w:rPr>
                <w:rFonts w:ascii="Times New Roman" w:eastAsia="Times New Roman" w:hAnsi="Times New Roman" w:cs="Times New Roman"/>
                <w:color w:val="000000"/>
                <w:sz w:val="28"/>
                <w:szCs w:val="28"/>
              </w:rPr>
              <w:t>37,50%</w:t>
            </w:r>
            <w:bookmarkEnd w:id="4"/>
          </w:p>
        </w:tc>
        <w:tc>
          <w:tcPr>
            <w:tcW w:w="1559"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96,78%</w:t>
            </w:r>
          </w:p>
        </w:tc>
      </w:tr>
      <w:tr w:rsidR="005C46A9" w:rsidRPr="00EE4D8C" w:rsidTr="005C46A9">
        <w:trPr>
          <w:trHeight w:val="495"/>
          <w:jc w:val="center"/>
        </w:trPr>
        <w:tc>
          <w:tcPr>
            <w:tcW w:w="27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C46A9" w:rsidRPr="00EE4D8C" w:rsidRDefault="005C46A9" w:rsidP="005C46A9">
            <w:pPr>
              <w:spacing w:after="0" w:line="240" w:lineRule="auto"/>
              <w:rPr>
                <w:rFonts w:ascii="Times New Roman" w:eastAsia="Times New Roman" w:hAnsi="Times New Roman" w:cs="Times New Roman"/>
                <w:b/>
                <w:bCs/>
                <w:color w:val="000000"/>
                <w:sz w:val="28"/>
                <w:szCs w:val="28"/>
              </w:rPr>
            </w:pPr>
          </w:p>
        </w:tc>
        <w:tc>
          <w:tcPr>
            <w:tcW w:w="4077" w:type="dxa"/>
            <w:tcBorders>
              <w:top w:val="single" w:sz="8" w:space="0" w:color="auto"/>
              <w:left w:val="nil"/>
              <w:bottom w:val="single" w:sz="8" w:space="0" w:color="auto"/>
              <w:right w:val="single" w:sz="8" w:space="0" w:color="000000"/>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b/>
                <w:bCs/>
                <w:color w:val="000000"/>
                <w:sz w:val="28"/>
                <w:szCs w:val="28"/>
              </w:rPr>
            </w:pPr>
            <w:r w:rsidRPr="00EE4D8C">
              <w:rPr>
                <w:rFonts w:ascii="Times New Roman" w:eastAsia="Times New Roman" w:hAnsi="Times New Roman" w:cs="Times New Roman"/>
                <w:b/>
                <w:bCs/>
                <w:color w:val="000000"/>
                <w:sz w:val="28"/>
                <w:szCs w:val="28"/>
              </w:rPr>
              <w:t>Повышенный</w:t>
            </w:r>
          </w:p>
        </w:tc>
        <w:tc>
          <w:tcPr>
            <w:tcW w:w="1705" w:type="dxa"/>
            <w:tcBorders>
              <w:top w:val="nil"/>
              <w:left w:val="nil"/>
              <w:bottom w:val="single" w:sz="8" w:space="0" w:color="auto"/>
              <w:right w:val="single" w:sz="8" w:space="0" w:color="auto"/>
            </w:tcBorders>
            <w:shd w:val="clear" w:color="auto" w:fill="auto"/>
            <w:noWrap/>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50,00%</w:t>
            </w:r>
          </w:p>
        </w:tc>
        <w:tc>
          <w:tcPr>
            <w:tcW w:w="1559" w:type="dxa"/>
            <w:tcBorders>
              <w:top w:val="nil"/>
              <w:left w:val="nil"/>
              <w:bottom w:val="single" w:sz="8" w:space="0" w:color="auto"/>
              <w:right w:val="single" w:sz="8" w:space="0" w:color="auto"/>
            </w:tcBorders>
            <w:shd w:val="clear" w:color="auto" w:fill="auto"/>
            <w:vAlign w:val="center"/>
            <w:hideMark/>
          </w:tcPr>
          <w:p w:rsidR="005C46A9" w:rsidRPr="00EE4D8C" w:rsidRDefault="005C46A9" w:rsidP="005C46A9">
            <w:pPr>
              <w:spacing w:after="0" w:line="240" w:lineRule="auto"/>
              <w:jc w:val="center"/>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48,00%</w:t>
            </w:r>
          </w:p>
        </w:tc>
      </w:tr>
    </w:tbl>
    <w:p w:rsidR="005C46A9" w:rsidRPr="00EE4D8C" w:rsidRDefault="005C46A9" w:rsidP="005C46A9">
      <w:pPr>
        <w:spacing w:after="0" w:line="240" w:lineRule="auto"/>
        <w:ind w:left="-567" w:firstLine="709"/>
        <w:jc w:val="center"/>
        <w:rPr>
          <w:rFonts w:ascii="Times New Roman" w:hAnsi="Times New Roman" w:cs="Times New Roman"/>
          <w:b/>
          <w:sz w:val="28"/>
          <w:szCs w:val="28"/>
        </w:rPr>
      </w:pPr>
    </w:p>
    <w:p w:rsidR="005C46A9" w:rsidRPr="00EE4D8C" w:rsidRDefault="005C46A9" w:rsidP="005C46A9">
      <w:pPr>
        <w:spacing w:after="0" w:line="24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Статистика уровней достижений за 3 года</w:t>
      </w:r>
    </w:p>
    <w:p w:rsidR="005C46A9" w:rsidRPr="00EE4D8C" w:rsidRDefault="005C46A9" w:rsidP="005C46A9">
      <w:pPr>
        <w:spacing w:after="0" w:line="240" w:lineRule="auto"/>
        <w:ind w:left="-567" w:firstLine="709"/>
        <w:jc w:val="center"/>
        <w:rPr>
          <w:rFonts w:ascii="Times New Roman" w:hAnsi="Times New Roman" w:cs="Times New Roman"/>
          <w:b/>
          <w:sz w:val="28"/>
          <w:szCs w:val="28"/>
        </w:rPr>
      </w:pPr>
    </w:p>
    <w:p w:rsidR="005C46A9" w:rsidRPr="00EE4D8C" w:rsidRDefault="005C46A9" w:rsidP="005C46A9">
      <w:pPr>
        <w:spacing w:after="0" w:line="240" w:lineRule="auto"/>
        <w:ind w:left="-567" w:firstLine="709"/>
        <w:jc w:val="both"/>
        <w:rPr>
          <w:rFonts w:ascii="Times New Roman" w:hAnsi="Times New Roman" w:cs="Times New Roman"/>
          <w:sz w:val="28"/>
          <w:szCs w:val="28"/>
        </w:rPr>
      </w:pPr>
      <w:r w:rsidRPr="00EE4D8C">
        <w:rPr>
          <w:rFonts w:ascii="Times New Roman" w:hAnsi="Times New Roman" w:cs="Times New Roman"/>
          <w:noProof/>
          <w:sz w:val="28"/>
          <w:szCs w:val="28"/>
        </w:rPr>
        <w:lastRenderedPageBreak/>
        <w:drawing>
          <wp:inline distT="0" distB="0" distL="0" distR="0">
            <wp:extent cx="5124450" cy="1228725"/>
            <wp:effectExtent l="19050" t="0" r="1905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Требования ФГОС устанавливают формирование у учащихся метапредметных компетенций. Уровень сформированности регулятивных и коммуникативных умений учащихся проверялся методикой «Групповой проект». Один учащийся показал уровень достижений «ниже базового». Необходимо классному руководителю продумать и предложить учащемуся такие виды деятельности, которые позволят ему проявить себя, доказывать свою точку зрения, учиться устанавливать контакт с одноклассниками, учителями.</w:t>
      </w:r>
    </w:p>
    <w:p w:rsidR="005C46A9" w:rsidRPr="00EE4D8C" w:rsidRDefault="005C46A9" w:rsidP="005C46A9">
      <w:pPr>
        <w:spacing w:after="0" w:line="360" w:lineRule="auto"/>
        <w:ind w:left="-567" w:firstLine="709"/>
        <w:jc w:val="center"/>
        <w:rPr>
          <w:rFonts w:ascii="Times New Roman" w:hAnsi="Times New Roman" w:cs="Times New Roman"/>
          <w:b/>
          <w:sz w:val="28"/>
          <w:szCs w:val="28"/>
          <w:u w:val="single"/>
        </w:rPr>
      </w:pPr>
      <w:r w:rsidRPr="00EE4D8C">
        <w:rPr>
          <w:rFonts w:ascii="Times New Roman" w:hAnsi="Times New Roman" w:cs="Times New Roman"/>
          <w:b/>
          <w:sz w:val="28"/>
          <w:szCs w:val="28"/>
          <w:u w:val="single"/>
        </w:rPr>
        <w:t>5 КЛАСС</w:t>
      </w: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РУССКИЙ ЯЗЫК</w:t>
      </w: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В 5 классе обучаются 8 человек. Трое учащихся не присутствовали на ВПР в этот день по уважительной причине. Работа этими учащимися была выполнена позже, поэтому результаты в статистику не попали. </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402"/>
        <w:gridCol w:w="1701"/>
        <w:gridCol w:w="981"/>
        <w:gridCol w:w="982"/>
        <w:gridCol w:w="982"/>
        <w:gridCol w:w="1308"/>
      </w:tblGrid>
      <w:tr w:rsidR="005C46A9" w:rsidRPr="00EE4D8C" w:rsidTr="005C46A9">
        <w:trPr>
          <w:trHeight w:val="540"/>
        </w:trPr>
        <w:tc>
          <w:tcPr>
            <w:tcW w:w="3402" w:type="dxa"/>
            <w:vMerge w:val="restart"/>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ОО</w:t>
            </w:r>
          </w:p>
        </w:tc>
        <w:tc>
          <w:tcPr>
            <w:tcW w:w="1701" w:type="dxa"/>
            <w:vMerge w:val="restart"/>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Кол-во уч-ся</w:t>
            </w:r>
          </w:p>
        </w:tc>
        <w:tc>
          <w:tcPr>
            <w:tcW w:w="4253" w:type="dxa"/>
            <w:gridSpan w:val="4"/>
            <w:vAlign w:val="center"/>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color w:val="000000"/>
                <w:sz w:val="28"/>
                <w:szCs w:val="28"/>
              </w:rPr>
            </w:pPr>
            <w:r w:rsidRPr="00EE4D8C">
              <w:rPr>
                <w:rFonts w:ascii="Times New Roman" w:hAnsi="Times New Roman" w:cs="Times New Roman"/>
                <w:b/>
                <w:bCs/>
                <w:color w:val="000000"/>
                <w:sz w:val="28"/>
                <w:szCs w:val="28"/>
              </w:rPr>
              <w:t>Распределение групп баллов в %</w:t>
            </w:r>
          </w:p>
        </w:tc>
      </w:tr>
      <w:tr w:rsidR="005C46A9" w:rsidRPr="00EE4D8C" w:rsidTr="005C46A9">
        <w:trPr>
          <w:trHeight w:val="393"/>
        </w:trPr>
        <w:tc>
          <w:tcPr>
            <w:tcW w:w="3402"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1701"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981"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color w:val="000000"/>
                <w:sz w:val="28"/>
                <w:szCs w:val="28"/>
              </w:rPr>
              <w:t>5</w:t>
            </w:r>
          </w:p>
        </w:tc>
      </w:tr>
      <w:tr w:rsidR="005C46A9" w:rsidRPr="00EE4D8C" w:rsidTr="005C46A9">
        <w:trPr>
          <w:trHeight w:val="377"/>
        </w:trPr>
        <w:tc>
          <w:tcPr>
            <w:tcW w:w="3402" w:type="dxa"/>
            <w:vAlign w:val="center"/>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Вся выборка</w:t>
            </w:r>
          </w:p>
        </w:tc>
        <w:tc>
          <w:tcPr>
            <w:tcW w:w="1701" w:type="dxa"/>
            <w:vAlign w:val="center"/>
          </w:tcPr>
          <w:p w:rsidR="005C46A9" w:rsidRPr="00EE4D8C" w:rsidRDefault="005C46A9" w:rsidP="005C46A9">
            <w:pPr>
              <w:widowControl w:val="0"/>
              <w:autoSpaceDE w:val="0"/>
              <w:autoSpaceDN w:val="0"/>
              <w:adjustRightInd w:val="0"/>
              <w:spacing w:before="120" w:after="120" w:line="104"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1101170</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15,4</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39,4</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33,4</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11,8</w:t>
            </w:r>
          </w:p>
        </w:tc>
      </w:tr>
      <w:tr w:rsidR="005C46A9" w:rsidRPr="00EE4D8C" w:rsidTr="005C46A9">
        <w:trPr>
          <w:trHeight w:val="273"/>
        </w:trPr>
        <w:tc>
          <w:tcPr>
            <w:tcW w:w="3402" w:type="dxa"/>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Красноярский край</w:t>
            </w:r>
          </w:p>
        </w:tc>
        <w:tc>
          <w:tcPr>
            <w:tcW w:w="1701"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20524</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19,7</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42,9</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29,3</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8,1</w:t>
            </w:r>
          </w:p>
        </w:tc>
      </w:tr>
      <w:tr w:rsidR="005C46A9" w:rsidRPr="00EE4D8C" w:rsidTr="005C46A9">
        <w:trPr>
          <w:trHeight w:val="260"/>
        </w:trPr>
        <w:tc>
          <w:tcPr>
            <w:tcW w:w="3402" w:type="dxa"/>
          </w:tcPr>
          <w:p w:rsidR="005C46A9" w:rsidRPr="00EE4D8C" w:rsidRDefault="005C46A9" w:rsidP="005C46A9">
            <w:pPr>
              <w:widowControl w:val="0"/>
              <w:autoSpaceDE w:val="0"/>
              <w:autoSpaceDN w:val="0"/>
              <w:adjustRightInd w:val="0"/>
              <w:spacing w:before="120" w:after="120" w:line="130"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Богучанский район</w:t>
            </w:r>
          </w:p>
        </w:tc>
        <w:tc>
          <w:tcPr>
            <w:tcW w:w="1701"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480</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29,4</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36,2</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27,3</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7,1</w:t>
            </w:r>
          </w:p>
        </w:tc>
      </w:tr>
      <w:tr w:rsidR="005C46A9" w:rsidRPr="00EE4D8C" w:rsidTr="005C46A9">
        <w:trPr>
          <w:trHeight w:val="491"/>
        </w:trPr>
        <w:tc>
          <w:tcPr>
            <w:tcW w:w="3402" w:type="dxa"/>
          </w:tcPr>
          <w:p w:rsidR="005C46A9" w:rsidRPr="00EE4D8C" w:rsidRDefault="005C46A9" w:rsidP="005C46A9">
            <w:pPr>
              <w:widowControl w:val="0"/>
              <w:autoSpaceDE w:val="0"/>
              <w:autoSpaceDN w:val="0"/>
              <w:adjustRightInd w:val="0"/>
              <w:spacing w:before="120" w:after="120" w:line="117" w:lineRule="atLeast"/>
              <w:ind w:left="15"/>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МКОУ "Шиверская школа"     </w:t>
            </w:r>
          </w:p>
        </w:tc>
        <w:tc>
          <w:tcPr>
            <w:tcW w:w="170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5</w:t>
            </w:r>
          </w:p>
        </w:tc>
        <w:tc>
          <w:tcPr>
            <w:tcW w:w="981"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20</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20</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60</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color w:val="000000"/>
                <w:sz w:val="28"/>
                <w:szCs w:val="28"/>
              </w:rPr>
              <w:t>0</w:t>
            </w:r>
          </w:p>
        </w:tc>
      </w:tr>
      <w:tr w:rsidR="005C46A9" w:rsidRPr="00EE4D8C" w:rsidTr="005C46A9">
        <w:trPr>
          <w:trHeight w:val="247"/>
        </w:trPr>
        <w:tc>
          <w:tcPr>
            <w:tcW w:w="9356" w:type="dxa"/>
            <w:gridSpan w:val="6"/>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color w:val="000000"/>
                <w:sz w:val="28"/>
                <w:szCs w:val="28"/>
              </w:rPr>
            </w:pPr>
            <w:r w:rsidRPr="00EE4D8C">
              <w:rPr>
                <w:rFonts w:ascii="Times New Roman" w:hAnsi="Times New Roman" w:cs="Times New Roman"/>
                <w:b/>
                <w:color w:val="000000"/>
                <w:sz w:val="28"/>
                <w:szCs w:val="28"/>
              </w:rPr>
              <w:t>Общая гистограмма отметок</w:t>
            </w:r>
          </w:p>
        </w:tc>
      </w:tr>
      <w:tr w:rsidR="005C46A9" w:rsidRPr="00EE4D8C" w:rsidTr="005C46A9">
        <w:trPr>
          <w:trHeight w:val="3399"/>
        </w:trPr>
        <w:tc>
          <w:tcPr>
            <w:tcW w:w="9356" w:type="dxa"/>
            <w:gridSpan w:val="6"/>
          </w:tcPr>
          <w:p w:rsidR="005C46A9" w:rsidRPr="00EE4D8C" w:rsidRDefault="005C46A9" w:rsidP="005C46A9">
            <w:pPr>
              <w:widowControl w:val="0"/>
              <w:autoSpaceDE w:val="0"/>
              <w:autoSpaceDN w:val="0"/>
              <w:adjustRightInd w:val="0"/>
              <w:spacing w:before="120" w:after="120" w:line="240" w:lineRule="atLeast"/>
              <w:rPr>
                <w:rFonts w:ascii="Times New Roman" w:hAnsi="Times New Roman" w:cs="Times New Roman"/>
                <w:sz w:val="28"/>
                <w:szCs w:val="28"/>
              </w:rPr>
            </w:pPr>
            <w:r w:rsidRPr="00EE4D8C">
              <w:rPr>
                <w:rFonts w:ascii="Times New Roman" w:hAnsi="Times New Roman" w:cs="Times New Roman"/>
                <w:noProof/>
                <w:sz w:val="24"/>
                <w:szCs w:val="24"/>
              </w:rPr>
              <w:lastRenderedPageBreak/>
              <w:drawing>
                <wp:inline distT="0" distB="0" distL="0" distR="0">
                  <wp:extent cx="5915025" cy="215265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915025" cy="2152650"/>
                          </a:xfrm>
                          <a:prstGeom prst="rect">
                            <a:avLst/>
                          </a:prstGeom>
                          <a:noFill/>
                          <a:ln w="9525">
                            <a:noFill/>
                            <a:miter lim="800000"/>
                            <a:headEnd/>
                            <a:tailEnd/>
                          </a:ln>
                        </pic:spPr>
                      </pic:pic>
                    </a:graphicData>
                  </a:graphic>
                </wp:inline>
              </w:drawing>
            </w:r>
          </w:p>
        </w:tc>
      </w:tr>
    </w:tbl>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Соответствие годовой отметки и отметки ВПР</w:t>
      </w:r>
    </w:p>
    <w:tbl>
      <w:tblPr>
        <w:tblStyle w:val="a3"/>
        <w:tblW w:w="0" w:type="auto"/>
        <w:tblInd w:w="-34" w:type="dxa"/>
        <w:tblLook w:val="04A0" w:firstRow="1" w:lastRow="0" w:firstColumn="1" w:lastColumn="0" w:noHBand="0" w:noVBand="1"/>
      </w:tblPr>
      <w:tblGrid>
        <w:gridCol w:w="2368"/>
        <w:gridCol w:w="2346"/>
        <w:gridCol w:w="2506"/>
        <w:gridCol w:w="2385"/>
      </w:tblGrid>
      <w:tr w:rsidR="005C46A9" w:rsidRPr="00EE4D8C" w:rsidTr="005C46A9">
        <w:tc>
          <w:tcPr>
            <w:tcW w:w="2400"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Код учащегося</w:t>
            </w:r>
          </w:p>
        </w:tc>
        <w:tc>
          <w:tcPr>
            <w:tcW w:w="2386"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Отметка за год</w:t>
            </w:r>
          </w:p>
        </w:tc>
        <w:tc>
          <w:tcPr>
            <w:tcW w:w="2552"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Отметка по ВПР</w:t>
            </w:r>
          </w:p>
        </w:tc>
        <w:tc>
          <w:tcPr>
            <w:tcW w:w="2402"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Соответствие годовой отметки</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5001</w:t>
            </w:r>
          </w:p>
        </w:tc>
        <w:tc>
          <w:tcPr>
            <w:tcW w:w="2386"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552"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5002</w:t>
            </w:r>
          </w:p>
        </w:tc>
        <w:tc>
          <w:tcPr>
            <w:tcW w:w="2386"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5005</w:t>
            </w:r>
          </w:p>
        </w:tc>
        <w:tc>
          <w:tcPr>
            <w:tcW w:w="2386"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552"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2</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5006</w:t>
            </w:r>
          </w:p>
        </w:tc>
        <w:tc>
          <w:tcPr>
            <w:tcW w:w="2386"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5008</w:t>
            </w:r>
          </w:p>
        </w:tc>
        <w:tc>
          <w:tcPr>
            <w:tcW w:w="2386"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vAlign w:val="bottom"/>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bl>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МАТЕМАТИКА</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395"/>
        <w:gridCol w:w="5103"/>
      </w:tblGrid>
      <w:tr w:rsidR="005C46A9" w:rsidRPr="00EE4D8C" w:rsidTr="005C46A9">
        <w:trPr>
          <w:trHeight w:val="540"/>
        </w:trPr>
        <w:tc>
          <w:tcPr>
            <w:tcW w:w="4395" w:type="dxa"/>
            <w:vMerge w:val="restart"/>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ОО</w:t>
            </w:r>
          </w:p>
        </w:tc>
        <w:tc>
          <w:tcPr>
            <w:tcW w:w="5103" w:type="dxa"/>
            <w:vMerge w:val="restart"/>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Кол-во уч-ся</w:t>
            </w:r>
          </w:p>
        </w:tc>
      </w:tr>
      <w:tr w:rsidR="005C46A9" w:rsidRPr="00EE4D8C" w:rsidTr="005C46A9">
        <w:trPr>
          <w:trHeight w:val="562"/>
        </w:trPr>
        <w:tc>
          <w:tcPr>
            <w:tcW w:w="4395"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5103"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r>
      <w:tr w:rsidR="005C46A9" w:rsidRPr="00EE4D8C" w:rsidTr="005C46A9">
        <w:trPr>
          <w:trHeight w:val="377"/>
        </w:trPr>
        <w:tc>
          <w:tcPr>
            <w:tcW w:w="4395" w:type="dxa"/>
            <w:vAlign w:val="center"/>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Вся выборка</w:t>
            </w:r>
          </w:p>
        </w:tc>
        <w:tc>
          <w:tcPr>
            <w:tcW w:w="5103" w:type="dxa"/>
            <w:vAlign w:val="center"/>
          </w:tcPr>
          <w:p w:rsidR="005C46A9" w:rsidRPr="00EE4D8C" w:rsidRDefault="005C46A9" w:rsidP="005C46A9">
            <w:pPr>
              <w:widowControl w:val="0"/>
              <w:autoSpaceDE w:val="0"/>
              <w:autoSpaceDN w:val="0"/>
              <w:adjustRightInd w:val="0"/>
              <w:spacing w:before="120" w:after="120" w:line="104"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1099277</w:t>
            </w:r>
          </w:p>
        </w:tc>
      </w:tr>
      <w:tr w:rsidR="005C46A9" w:rsidRPr="00EE4D8C" w:rsidTr="005C46A9">
        <w:trPr>
          <w:trHeight w:val="273"/>
        </w:trPr>
        <w:tc>
          <w:tcPr>
            <w:tcW w:w="4395" w:type="dxa"/>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Красноярский край</w:t>
            </w:r>
          </w:p>
        </w:tc>
        <w:tc>
          <w:tcPr>
            <w:tcW w:w="5103"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21057</w:t>
            </w:r>
          </w:p>
        </w:tc>
      </w:tr>
      <w:tr w:rsidR="005C46A9" w:rsidRPr="00EE4D8C" w:rsidTr="005C46A9">
        <w:trPr>
          <w:trHeight w:val="260"/>
        </w:trPr>
        <w:tc>
          <w:tcPr>
            <w:tcW w:w="4395" w:type="dxa"/>
          </w:tcPr>
          <w:p w:rsidR="005C46A9" w:rsidRPr="00EE4D8C" w:rsidRDefault="005C46A9" w:rsidP="005C46A9">
            <w:pPr>
              <w:widowControl w:val="0"/>
              <w:autoSpaceDE w:val="0"/>
              <w:autoSpaceDN w:val="0"/>
              <w:adjustRightInd w:val="0"/>
              <w:spacing w:before="120" w:after="120" w:line="130"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Богучанский район</w:t>
            </w:r>
          </w:p>
        </w:tc>
        <w:tc>
          <w:tcPr>
            <w:tcW w:w="5103"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480</w:t>
            </w:r>
          </w:p>
        </w:tc>
      </w:tr>
      <w:tr w:rsidR="005C46A9" w:rsidRPr="00EE4D8C" w:rsidTr="005C46A9">
        <w:trPr>
          <w:trHeight w:val="491"/>
        </w:trPr>
        <w:tc>
          <w:tcPr>
            <w:tcW w:w="4395" w:type="dxa"/>
          </w:tcPr>
          <w:p w:rsidR="005C46A9" w:rsidRPr="00EE4D8C" w:rsidRDefault="005C46A9" w:rsidP="005C46A9">
            <w:pPr>
              <w:widowControl w:val="0"/>
              <w:autoSpaceDE w:val="0"/>
              <w:autoSpaceDN w:val="0"/>
              <w:adjustRightInd w:val="0"/>
              <w:spacing w:before="120" w:after="120" w:line="117" w:lineRule="atLeast"/>
              <w:ind w:left="15"/>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МКОУ "Шиверская школа"     </w:t>
            </w:r>
          </w:p>
        </w:tc>
        <w:tc>
          <w:tcPr>
            <w:tcW w:w="5103"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8</w:t>
            </w:r>
          </w:p>
        </w:tc>
      </w:tr>
    </w:tbl>
    <w:p w:rsidR="005C46A9" w:rsidRPr="00EE4D8C" w:rsidRDefault="005C46A9" w:rsidP="005C46A9">
      <w:pPr>
        <w:spacing w:after="0" w:line="360" w:lineRule="auto"/>
        <w:ind w:left="-567" w:firstLine="709"/>
        <w:jc w:val="center"/>
        <w:rPr>
          <w:rFonts w:ascii="Times New Roman" w:hAnsi="Times New Roman" w:cs="Times New Roman"/>
          <w:b/>
          <w:sz w:val="28"/>
          <w:szCs w:val="28"/>
        </w:rPr>
      </w:pP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Соответствие годовой отметки и отметки ВПР</w:t>
      </w:r>
    </w:p>
    <w:tbl>
      <w:tblPr>
        <w:tblStyle w:val="a3"/>
        <w:tblW w:w="0" w:type="auto"/>
        <w:tblInd w:w="-34" w:type="dxa"/>
        <w:tblLook w:val="04A0" w:firstRow="1" w:lastRow="0" w:firstColumn="1" w:lastColumn="0" w:noHBand="0" w:noVBand="1"/>
      </w:tblPr>
      <w:tblGrid>
        <w:gridCol w:w="2343"/>
        <w:gridCol w:w="2314"/>
        <w:gridCol w:w="2577"/>
        <w:gridCol w:w="2371"/>
      </w:tblGrid>
      <w:tr w:rsidR="005C46A9" w:rsidRPr="00EE4D8C" w:rsidTr="005C46A9">
        <w:tc>
          <w:tcPr>
            <w:tcW w:w="2400"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Код учащегося</w:t>
            </w:r>
          </w:p>
        </w:tc>
        <w:tc>
          <w:tcPr>
            <w:tcW w:w="2386"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Отметка за год</w:t>
            </w:r>
          </w:p>
        </w:tc>
        <w:tc>
          <w:tcPr>
            <w:tcW w:w="2668"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Отметка по ВПР</w:t>
            </w:r>
          </w:p>
        </w:tc>
        <w:tc>
          <w:tcPr>
            <w:tcW w:w="2402"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Соответствие годовой отметки</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5001</w:t>
            </w:r>
          </w:p>
        </w:tc>
        <w:tc>
          <w:tcPr>
            <w:tcW w:w="2386"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668"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lastRenderedPageBreak/>
              <w:t>5002</w:t>
            </w:r>
          </w:p>
        </w:tc>
        <w:tc>
          <w:tcPr>
            <w:tcW w:w="2386"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668"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5003</w:t>
            </w:r>
          </w:p>
        </w:tc>
        <w:tc>
          <w:tcPr>
            <w:tcW w:w="2386"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668"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занижена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5004</w:t>
            </w:r>
          </w:p>
        </w:tc>
        <w:tc>
          <w:tcPr>
            <w:tcW w:w="2386"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668"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5005</w:t>
            </w:r>
          </w:p>
        </w:tc>
        <w:tc>
          <w:tcPr>
            <w:tcW w:w="2386"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668"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5006</w:t>
            </w:r>
          </w:p>
        </w:tc>
        <w:tc>
          <w:tcPr>
            <w:tcW w:w="2386"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668"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5007</w:t>
            </w:r>
          </w:p>
        </w:tc>
        <w:tc>
          <w:tcPr>
            <w:tcW w:w="2386"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668"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5008</w:t>
            </w:r>
          </w:p>
        </w:tc>
        <w:tc>
          <w:tcPr>
            <w:tcW w:w="2386"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668" w:type="dxa"/>
            <w:vAlign w:val="center"/>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bl>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ИСТОРИЯ</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402"/>
        <w:gridCol w:w="1701"/>
        <w:gridCol w:w="981"/>
        <w:gridCol w:w="982"/>
        <w:gridCol w:w="982"/>
        <w:gridCol w:w="1308"/>
      </w:tblGrid>
      <w:tr w:rsidR="005C46A9" w:rsidRPr="00EE4D8C" w:rsidTr="005C46A9">
        <w:trPr>
          <w:trHeight w:val="540"/>
        </w:trPr>
        <w:tc>
          <w:tcPr>
            <w:tcW w:w="3402" w:type="dxa"/>
            <w:vMerge w:val="restart"/>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ОО</w:t>
            </w:r>
          </w:p>
        </w:tc>
        <w:tc>
          <w:tcPr>
            <w:tcW w:w="1701" w:type="dxa"/>
            <w:vMerge w:val="restart"/>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Кол-во уч-ся</w:t>
            </w:r>
          </w:p>
        </w:tc>
        <w:tc>
          <w:tcPr>
            <w:tcW w:w="4253" w:type="dxa"/>
            <w:gridSpan w:val="4"/>
            <w:vAlign w:val="center"/>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color w:val="000000"/>
                <w:sz w:val="28"/>
                <w:szCs w:val="28"/>
              </w:rPr>
            </w:pPr>
            <w:r w:rsidRPr="00EE4D8C">
              <w:rPr>
                <w:rFonts w:ascii="Times New Roman" w:hAnsi="Times New Roman" w:cs="Times New Roman"/>
                <w:b/>
                <w:bCs/>
                <w:color w:val="000000"/>
                <w:sz w:val="28"/>
                <w:szCs w:val="28"/>
              </w:rPr>
              <w:t>Распределение групп баллов в %</w:t>
            </w:r>
          </w:p>
        </w:tc>
      </w:tr>
      <w:tr w:rsidR="005C46A9" w:rsidRPr="00EE4D8C" w:rsidTr="005C46A9">
        <w:trPr>
          <w:trHeight w:val="393"/>
        </w:trPr>
        <w:tc>
          <w:tcPr>
            <w:tcW w:w="3402"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1701"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981"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color w:val="000000"/>
                <w:sz w:val="28"/>
                <w:szCs w:val="28"/>
              </w:rPr>
              <w:t>5</w:t>
            </w:r>
          </w:p>
        </w:tc>
      </w:tr>
      <w:tr w:rsidR="005C46A9" w:rsidRPr="00EE4D8C" w:rsidTr="005C46A9">
        <w:trPr>
          <w:trHeight w:val="377"/>
        </w:trPr>
        <w:tc>
          <w:tcPr>
            <w:tcW w:w="3402" w:type="dxa"/>
            <w:vAlign w:val="center"/>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Вся выборка</w:t>
            </w:r>
          </w:p>
        </w:tc>
        <w:tc>
          <w:tcPr>
            <w:tcW w:w="1701" w:type="dxa"/>
            <w:vAlign w:val="center"/>
          </w:tcPr>
          <w:p w:rsidR="005C46A9" w:rsidRPr="00EE4D8C" w:rsidRDefault="005C46A9" w:rsidP="005C46A9">
            <w:pPr>
              <w:widowControl w:val="0"/>
              <w:autoSpaceDE w:val="0"/>
              <w:autoSpaceDN w:val="0"/>
              <w:adjustRightInd w:val="0"/>
              <w:spacing w:before="120" w:after="120" w:line="104"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954723</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7,2</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30,4</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41,4</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21</w:t>
            </w:r>
          </w:p>
        </w:tc>
      </w:tr>
      <w:tr w:rsidR="005C46A9" w:rsidRPr="00EE4D8C" w:rsidTr="005C46A9">
        <w:trPr>
          <w:trHeight w:val="273"/>
        </w:trPr>
        <w:tc>
          <w:tcPr>
            <w:tcW w:w="3402" w:type="dxa"/>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Красноярский край</w:t>
            </w:r>
          </w:p>
        </w:tc>
        <w:tc>
          <w:tcPr>
            <w:tcW w:w="1701"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17780</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9,7</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33</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39,3</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18</w:t>
            </w:r>
          </w:p>
        </w:tc>
      </w:tr>
      <w:tr w:rsidR="005C46A9" w:rsidRPr="00EE4D8C" w:rsidTr="005C46A9">
        <w:trPr>
          <w:trHeight w:val="260"/>
        </w:trPr>
        <w:tc>
          <w:tcPr>
            <w:tcW w:w="3402" w:type="dxa"/>
          </w:tcPr>
          <w:p w:rsidR="005C46A9" w:rsidRPr="00EE4D8C" w:rsidRDefault="005C46A9" w:rsidP="005C46A9">
            <w:pPr>
              <w:widowControl w:val="0"/>
              <w:autoSpaceDE w:val="0"/>
              <w:autoSpaceDN w:val="0"/>
              <w:adjustRightInd w:val="0"/>
              <w:spacing w:before="120" w:after="120" w:line="130"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Богучанский район</w:t>
            </w:r>
          </w:p>
        </w:tc>
        <w:tc>
          <w:tcPr>
            <w:tcW w:w="1701"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491</w:t>
            </w:r>
          </w:p>
        </w:tc>
        <w:tc>
          <w:tcPr>
            <w:tcW w:w="98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17,9</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39,3</w:t>
            </w:r>
          </w:p>
        </w:tc>
        <w:tc>
          <w:tcPr>
            <w:tcW w:w="982"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32,8</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bCs/>
                <w:color w:val="000000"/>
                <w:sz w:val="28"/>
                <w:szCs w:val="28"/>
              </w:rPr>
              <w:t>10</w:t>
            </w:r>
          </w:p>
        </w:tc>
      </w:tr>
      <w:tr w:rsidR="005C46A9" w:rsidRPr="00EE4D8C" w:rsidTr="005C46A9">
        <w:trPr>
          <w:trHeight w:val="491"/>
        </w:trPr>
        <w:tc>
          <w:tcPr>
            <w:tcW w:w="3402" w:type="dxa"/>
          </w:tcPr>
          <w:p w:rsidR="005C46A9" w:rsidRPr="00EE4D8C" w:rsidRDefault="005C46A9" w:rsidP="005C46A9">
            <w:pPr>
              <w:widowControl w:val="0"/>
              <w:autoSpaceDE w:val="0"/>
              <w:autoSpaceDN w:val="0"/>
              <w:adjustRightInd w:val="0"/>
              <w:spacing w:before="120" w:after="120" w:line="117" w:lineRule="atLeast"/>
              <w:ind w:left="15"/>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МКОУ "Шиверская школа"     </w:t>
            </w:r>
          </w:p>
        </w:tc>
        <w:tc>
          <w:tcPr>
            <w:tcW w:w="1701"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7</w:t>
            </w:r>
          </w:p>
        </w:tc>
        <w:tc>
          <w:tcPr>
            <w:tcW w:w="981"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0</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28,6</w:t>
            </w:r>
          </w:p>
        </w:tc>
        <w:tc>
          <w:tcPr>
            <w:tcW w:w="982" w:type="dxa"/>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57,1</w:t>
            </w:r>
          </w:p>
        </w:tc>
        <w:tc>
          <w:tcPr>
            <w:tcW w:w="1308" w:type="dxa"/>
            <w:vAlign w:val="center"/>
          </w:tcPr>
          <w:p w:rsidR="005C46A9" w:rsidRPr="00EE4D8C" w:rsidRDefault="005C46A9" w:rsidP="005C46A9">
            <w:pPr>
              <w:widowControl w:val="0"/>
              <w:autoSpaceDE w:val="0"/>
              <w:autoSpaceDN w:val="0"/>
              <w:adjustRightInd w:val="0"/>
              <w:spacing w:before="120" w:after="120" w:line="240" w:lineRule="auto"/>
              <w:jc w:val="center"/>
              <w:rPr>
                <w:rFonts w:ascii="Times New Roman" w:hAnsi="Times New Roman" w:cs="Times New Roman"/>
                <w:sz w:val="28"/>
                <w:szCs w:val="28"/>
              </w:rPr>
            </w:pPr>
            <w:r w:rsidRPr="00EE4D8C">
              <w:rPr>
                <w:rFonts w:ascii="Times New Roman" w:hAnsi="Times New Roman" w:cs="Times New Roman"/>
                <w:color w:val="000000"/>
                <w:sz w:val="28"/>
                <w:szCs w:val="28"/>
              </w:rPr>
              <w:t>14,3</w:t>
            </w:r>
          </w:p>
        </w:tc>
      </w:tr>
      <w:tr w:rsidR="005C46A9" w:rsidRPr="00EE4D8C" w:rsidTr="005C46A9">
        <w:trPr>
          <w:trHeight w:val="247"/>
        </w:trPr>
        <w:tc>
          <w:tcPr>
            <w:tcW w:w="9356" w:type="dxa"/>
            <w:gridSpan w:val="6"/>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color w:val="000000"/>
                <w:sz w:val="28"/>
                <w:szCs w:val="28"/>
              </w:rPr>
            </w:pPr>
            <w:r w:rsidRPr="00EE4D8C">
              <w:rPr>
                <w:rFonts w:ascii="Times New Roman" w:hAnsi="Times New Roman" w:cs="Times New Roman"/>
                <w:b/>
                <w:color w:val="000000"/>
                <w:sz w:val="28"/>
                <w:szCs w:val="28"/>
              </w:rPr>
              <w:t>Общая гистограмма отметок</w:t>
            </w:r>
          </w:p>
        </w:tc>
      </w:tr>
      <w:tr w:rsidR="005C46A9" w:rsidRPr="00EE4D8C" w:rsidTr="005C46A9">
        <w:trPr>
          <w:trHeight w:val="3399"/>
        </w:trPr>
        <w:tc>
          <w:tcPr>
            <w:tcW w:w="9356" w:type="dxa"/>
            <w:gridSpan w:val="6"/>
          </w:tcPr>
          <w:p w:rsidR="005C46A9" w:rsidRPr="00EE4D8C" w:rsidRDefault="005C46A9" w:rsidP="005C46A9">
            <w:pPr>
              <w:widowControl w:val="0"/>
              <w:autoSpaceDE w:val="0"/>
              <w:autoSpaceDN w:val="0"/>
              <w:adjustRightInd w:val="0"/>
              <w:spacing w:before="120" w:after="120" w:line="240" w:lineRule="atLeast"/>
              <w:rPr>
                <w:rFonts w:ascii="Times New Roman" w:hAnsi="Times New Roman" w:cs="Times New Roman"/>
                <w:sz w:val="28"/>
                <w:szCs w:val="28"/>
              </w:rPr>
            </w:pPr>
            <w:r w:rsidRPr="00EE4D8C">
              <w:rPr>
                <w:rFonts w:ascii="Times New Roman" w:hAnsi="Times New Roman" w:cs="Times New Roman"/>
                <w:noProof/>
                <w:sz w:val="24"/>
                <w:szCs w:val="24"/>
              </w:rPr>
              <w:drawing>
                <wp:inline distT="0" distB="0" distL="0" distR="0">
                  <wp:extent cx="5915025" cy="215265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15025" cy="2152650"/>
                          </a:xfrm>
                          <a:prstGeom prst="rect">
                            <a:avLst/>
                          </a:prstGeom>
                          <a:noFill/>
                          <a:ln w="9525">
                            <a:noFill/>
                            <a:miter lim="800000"/>
                            <a:headEnd/>
                            <a:tailEnd/>
                          </a:ln>
                        </pic:spPr>
                      </pic:pic>
                    </a:graphicData>
                  </a:graphic>
                </wp:inline>
              </w:drawing>
            </w:r>
          </w:p>
        </w:tc>
      </w:tr>
    </w:tbl>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Соответствие годовой отметки и отметки ВПР</w:t>
      </w:r>
    </w:p>
    <w:tbl>
      <w:tblPr>
        <w:tblStyle w:val="a3"/>
        <w:tblW w:w="0" w:type="auto"/>
        <w:tblInd w:w="-34" w:type="dxa"/>
        <w:tblLook w:val="04A0" w:firstRow="1" w:lastRow="0" w:firstColumn="1" w:lastColumn="0" w:noHBand="0" w:noVBand="1"/>
      </w:tblPr>
      <w:tblGrid>
        <w:gridCol w:w="2400"/>
        <w:gridCol w:w="2386"/>
        <w:gridCol w:w="2410"/>
        <w:gridCol w:w="2402"/>
      </w:tblGrid>
      <w:tr w:rsidR="005C46A9" w:rsidRPr="00EE4D8C" w:rsidTr="005C46A9">
        <w:tc>
          <w:tcPr>
            <w:tcW w:w="2400"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Код учащегося</w:t>
            </w:r>
          </w:p>
        </w:tc>
        <w:tc>
          <w:tcPr>
            <w:tcW w:w="2386"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Отметка за год</w:t>
            </w:r>
          </w:p>
        </w:tc>
        <w:tc>
          <w:tcPr>
            <w:tcW w:w="2410" w:type="dxa"/>
            <w:vAlign w:val="center"/>
          </w:tcPr>
          <w:p w:rsidR="005C46A9" w:rsidRPr="00EE4D8C" w:rsidRDefault="005C46A9" w:rsidP="005C46A9">
            <w:pPr>
              <w:spacing w:line="360" w:lineRule="auto"/>
              <w:jc w:val="center"/>
              <w:rPr>
                <w:rFonts w:ascii="Times New Roman" w:hAnsi="Times New Roman" w:cs="Times New Roman"/>
                <w:b/>
                <w:sz w:val="28"/>
                <w:szCs w:val="28"/>
              </w:rPr>
            </w:pPr>
            <w:r w:rsidRPr="00EE4D8C">
              <w:rPr>
                <w:rFonts w:ascii="Times New Roman" w:hAnsi="Times New Roman" w:cs="Times New Roman"/>
                <w:b/>
                <w:sz w:val="28"/>
                <w:szCs w:val="28"/>
              </w:rPr>
              <w:t>Отметка по ВПР</w:t>
            </w:r>
          </w:p>
        </w:tc>
        <w:tc>
          <w:tcPr>
            <w:tcW w:w="2402" w:type="dxa"/>
            <w:shd w:val="clear" w:color="auto" w:fill="auto"/>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Соответствие годовой отметки</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5001</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10"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shd w:val="clear" w:color="auto" w:fill="auto"/>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lastRenderedPageBreak/>
              <w:t>5002</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10"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shd w:val="clear" w:color="auto" w:fill="auto"/>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5003</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10"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shd w:val="clear" w:color="auto" w:fill="auto"/>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5005</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10"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shd w:val="clear" w:color="auto" w:fill="auto"/>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5006</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10"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shd w:val="clear" w:color="auto" w:fill="auto"/>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5007</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10"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02" w:type="dxa"/>
            <w:shd w:val="clear" w:color="auto" w:fill="auto"/>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5008</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10"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shd w:val="clear" w:color="auto" w:fill="auto"/>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bl>
    <w:p w:rsidR="005C46A9" w:rsidRPr="00EE4D8C" w:rsidRDefault="005C46A9" w:rsidP="005C46A9">
      <w:pPr>
        <w:spacing w:after="0" w:line="360" w:lineRule="auto"/>
        <w:ind w:left="-567" w:firstLine="709"/>
        <w:jc w:val="both"/>
        <w:rPr>
          <w:rFonts w:ascii="Times New Roman" w:hAnsi="Times New Roman" w:cs="Times New Roman"/>
          <w:b/>
          <w:sz w:val="28"/>
          <w:szCs w:val="28"/>
        </w:rPr>
      </w:pP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БИОЛОГИЯ</w:t>
      </w:r>
    </w:p>
    <w:tbl>
      <w:tblPr>
        <w:tblW w:w="949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678"/>
        <w:gridCol w:w="4819"/>
      </w:tblGrid>
      <w:tr w:rsidR="005C46A9" w:rsidRPr="00EE4D8C" w:rsidTr="005C46A9">
        <w:trPr>
          <w:trHeight w:val="540"/>
        </w:trPr>
        <w:tc>
          <w:tcPr>
            <w:tcW w:w="4678" w:type="dxa"/>
            <w:vMerge w:val="restart"/>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ОО</w:t>
            </w:r>
          </w:p>
        </w:tc>
        <w:tc>
          <w:tcPr>
            <w:tcW w:w="4819" w:type="dxa"/>
            <w:vMerge w:val="restart"/>
            <w:vAlign w:val="center"/>
          </w:tcPr>
          <w:p w:rsidR="005C46A9" w:rsidRPr="00EE4D8C" w:rsidRDefault="005C46A9" w:rsidP="005C46A9">
            <w:pPr>
              <w:widowControl w:val="0"/>
              <w:autoSpaceDE w:val="0"/>
              <w:autoSpaceDN w:val="0"/>
              <w:adjustRightInd w:val="0"/>
              <w:spacing w:before="120" w:after="120" w:line="117" w:lineRule="atLeast"/>
              <w:ind w:left="15"/>
              <w:jc w:val="center"/>
              <w:rPr>
                <w:rFonts w:ascii="Times New Roman" w:hAnsi="Times New Roman" w:cs="Times New Roman"/>
                <w:b/>
                <w:bCs/>
                <w:color w:val="000000"/>
                <w:sz w:val="28"/>
                <w:szCs w:val="28"/>
              </w:rPr>
            </w:pPr>
            <w:r w:rsidRPr="00EE4D8C">
              <w:rPr>
                <w:rFonts w:ascii="Times New Roman" w:hAnsi="Times New Roman" w:cs="Times New Roman"/>
                <w:b/>
                <w:bCs/>
                <w:color w:val="000000"/>
                <w:sz w:val="28"/>
                <w:szCs w:val="28"/>
              </w:rPr>
              <w:t>Кол-во уч-ся</w:t>
            </w:r>
          </w:p>
        </w:tc>
      </w:tr>
      <w:tr w:rsidR="005C46A9" w:rsidRPr="00EE4D8C" w:rsidTr="005C46A9">
        <w:trPr>
          <w:trHeight w:val="562"/>
        </w:trPr>
        <w:tc>
          <w:tcPr>
            <w:tcW w:w="4678"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c>
          <w:tcPr>
            <w:tcW w:w="4819" w:type="dxa"/>
            <w:vMerge/>
          </w:tcPr>
          <w:p w:rsidR="005C46A9" w:rsidRPr="00EE4D8C" w:rsidRDefault="005C46A9" w:rsidP="005C46A9">
            <w:pPr>
              <w:widowControl w:val="0"/>
              <w:autoSpaceDE w:val="0"/>
              <w:autoSpaceDN w:val="0"/>
              <w:adjustRightInd w:val="0"/>
              <w:spacing w:before="120" w:after="120" w:line="240" w:lineRule="auto"/>
              <w:rPr>
                <w:rFonts w:ascii="Times New Roman" w:hAnsi="Times New Roman" w:cs="Times New Roman"/>
                <w:sz w:val="28"/>
                <w:szCs w:val="28"/>
              </w:rPr>
            </w:pPr>
          </w:p>
        </w:tc>
      </w:tr>
      <w:tr w:rsidR="005C46A9" w:rsidRPr="00EE4D8C" w:rsidTr="005C46A9">
        <w:trPr>
          <w:trHeight w:val="377"/>
        </w:trPr>
        <w:tc>
          <w:tcPr>
            <w:tcW w:w="4678" w:type="dxa"/>
            <w:vAlign w:val="center"/>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Вся выборка</w:t>
            </w:r>
          </w:p>
        </w:tc>
        <w:tc>
          <w:tcPr>
            <w:tcW w:w="4819" w:type="dxa"/>
            <w:vAlign w:val="center"/>
          </w:tcPr>
          <w:p w:rsidR="005C46A9" w:rsidRPr="00EE4D8C" w:rsidRDefault="005C46A9" w:rsidP="005C46A9">
            <w:pPr>
              <w:widowControl w:val="0"/>
              <w:autoSpaceDE w:val="0"/>
              <w:autoSpaceDN w:val="0"/>
              <w:adjustRightInd w:val="0"/>
              <w:spacing w:before="120" w:after="120" w:line="104"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929869</w:t>
            </w:r>
          </w:p>
        </w:tc>
      </w:tr>
      <w:tr w:rsidR="005C46A9" w:rsidRPr="00EE4D8C" w:rsidTr="005C46A9">
        <w:trPr>
          <w:trHeight w:val="273"/>
        </w:trPr>
        <w:tc>
          <w:tcPr>
            <w:tcW w:w="4678" w:type="dxa"/>
          </w:tcPr>
          <w:p w:rsidR="005C46A9" w:rsidRPr="00EE4D8C" w:rsidRDefault="005C46A9" w:rsidP="005C46A9">
            <w:pPr>
              <w:widowControl w:val="0"/>
              <w:autoSpaceDE w:val="0"/>
              <w:autoSpaceDN w:val="0"/>
              <w:adjustRightInd w:val="0"/>
              <w:spacing w:before="120" w:after="120" w:line="156"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Красноярский край</w:t>
            </w:r>
          </w:p>
        </w:tc>
        <w:tc>
          <w:tcPr>
            <w:tcW w:w="4819"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17190</w:t>
            </w:r>
          </w:p>
        </w:tc>
      </w:tr>
      <w:tr w:rsidR="005C46A9" w:rsidRPr="00EE4D8C" w:rsidTr="005C46A9">
        <w:trPr>
          <w:trHeight w:val="260"/>
        </w:trPr>
        <w:tc>
          <w:tcPr>
            <w:tcW w:w="4678" w:type="dxa"/>
          </w:tcPr>
          <w:p w:rsidR="005C46A9" w:rsidRPr="00EE4D8C" w:rsidRDefault="005C46A9" w:rsidP="005C46A9">
            <w:pPr>
              <w:widowControl w:val="0"/>
              <w:autoSpaceDE w:val="0"/>
              <w:autoSpaceDN w:val="0"/>
              <w:adjustRightInd w:val="0"/>
              <w:spacing w:before="120" w:after="120" w:line="130" w:lineRule="atLeast"/>
              <w:ind w:left="15"/>
              <w:rPr>
                <w:rFonts w:ascii="Times New Roman" w:hAnsi="Times New Roman" w:cs="Times New Roman"/>
                <w:bCs/>
                <w:color w:val="000000"/>
                <w:sz w:val="28"/>
                <w:szCs w:val="28"/>
              </w:rPr>
            </w:pPr>
            <w:r w:rsidRPr="00EE4D8C">
              <w:rPr>
                <w:rFonts w:ascii="Times New Roman" w:hAnsi="Times New Roman" w:cs="Times New Roman"/>
                <w:bCs/>
                <w:color w:val="000000"/>
                <w:sz w:val="28"/>
                <w:szCs w:val="28"/>
              </w:rPr>
              <w:t>Богучанский район</w:t>
            </w:r>
          </w:p>
        </w:tc>
        <w:tc>
          <w:tcPr>
            <w:tcW w:w="4819" w:type="dxa"/>
            <w:vAlign w:val="center"/>
          </w:tcPr>
          <w:p w:rsidR="005C46A9" w:rsidRPr="00EE4D8C" w:rsidRDefault="005C46A9" w:rsidP="005C46A9">
            <w:pPr>
              <w:widowControl w:val="0"/>
              <w:autoSpaceDE w:val="0"/>
              <w:autoSpaceDN w:val="0"/>
              <w:adjustRightInd w:val="0"/>
              <w:spacing w:before="120" w:after="120" w:line="143"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456</w:t>
            </w:r>
          </w:p>
        </w:tc>
      </w:tr>
      <w:tr w:rsidR="005C46A9" w:rsidRPr="00EE4D8C" w:rsidTr="005C46A9">
        <w:trPr>
          <w:trHeight w:val="491"/>
        </w:trPr>
        <w:tc>
          <w:tcPr>
            <w:tcW w:w="4678" w:type="dxa"/>
          </w:tcPr>
          <w:p w:rsidR="005C46A9" w:rsidRPr="00EE4D8C" w:rsidRDefault="005C46A9" w:rsidP="005C46A9">
            <w:pPr>
              <w:widowControl w:val="0"/>
              <w:autoSpaceDE w:val="0"/>
              <w:autoSpaceDN w:val="0"/>
              <w:adjustRightInd w:val="0"/>
              <w:spacing w:before="120" w:after="120" w:line="117" w:lineRule="atLeast"/>
              <w:ind w:left="15"/>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МКОУ "Шиверская школа"     </w:t>
            </w:r>
          </w:p>
        </w:tc>
        <w:tc>
          <w:tcPr>
            <w:tcW w:w="4819" w:type="dxa"/>
            <w:vAlign w:val="center"/>
          </w:tcPr>
          <w:p w:rsidR="005C46A9" w:rsidRPr="00EE4D8C" w:rsidRDefault="005C46A9" w:rsidP="005C46A9">
            <w:pPr>
              <w:widowControl w:val="0"/>
              <w:autoSpaceDE w:val="0"/>
              <w:autoSpaceDN w:val="0"/>
              <w:adjustRightInd w:val="0"/>
              <w:spacing w:before="120" w:after="120" w:line="130" w:lineRule="atLeast"/>
              <w:ind w:left="15"/>
              <w:jc w:val="center"/>
              <w:rPr>
                <w:rFonts w:ascii="Times New Roman" w:hAnsi="Times New Roman" w:cs="Times New Roman"/>
                <w:color w:val="000000"/>
                <w:sz w:val="28"/>
                <w:szCs w:val="28"/>
              </w:rPr>
            </w:pPr>
            <w:r w:rsidRPr="00EE4D8C">
              <w:rPr>
                <w:rFonts w:ascii="Times New Roman" w:hAnsi="Times New Roman" w:cs="Times New Roman"/>
                <w:color w:val="000000"/>
                <w:sz w:val="28"/>
                <w:szCs w:val="28"/>
              </w:rPr>
              <w:t>8</w:t>
            </w:r>
          </w:p>
        </w:tc>
      </w:tr>
    </w:tbl>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Соответствие годовой отметки и отметки ВПР</w:t>
      </w:r>
    </w:p>
    <w:tbl>
      <w:tblPr>
        <w:tblStyle w:val="a3"/>
        <w:tblW w:w="0" w:type="auto"/>
        <w:tblInd w:w="-34" w:type="dxa"/>
        <w:tblLook w:val="04A0" w:firstRow="1" w:lastRow="0" w:firstColumn="1" w:lastColumn="0" w:noHBand="0" w:noVBand="1"/>
      </w:tblPr>
      <w:tblGrid>
        <w:gridCol w:w="2368"/>
        <w:gridCol w:w="2346"/>
        <w:gridCol w:w="2506"/>
        <w:gridCol w:w="2385"/>
      </w:tblGrid>
      <w:tr w:rsidR="005C46A9" w:rsidRPr="00EE4D8C" w:rsidTr="005C46A9">
        <w:tc>
          <w:tcPr>
            <w:tcW w:w="2400"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Код учащегося</w:t>
            </w:r>
          </w:p>
        </w:tc>
        <w:tc>
          <w:tcPr>
            <w:tcW w:w="2386"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Отметка за год</w:t>
            </w:r>
          </w:p>
        </w:tc>
        <w:tc>
          <w:tcPr>
            <w:tcW w:w="2552"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Отметка по ВПР</w:t>
            </w:r>
          </w:p>
        </w:tc>
        <w:tc>
          <w:tcPr>
            <w:tcW w:w="2402" w:type="dxa"/>
            <w:vAlign w:val="center"/>
          </w:tcPr>
          <w:p w:rsidR="005C46A9" w:rsidRPr="00EE4D8C" w:rsidRDefault="005C46A9" w:rsidP="005C46A9">
            <w:pPr>
              <w:jc w:val="center"/>
              <w:rPr>
                <w:rFonts w:ascii="Times New Roman" w:hAnsi="Times New Roman" w:cs="Times New Roman"/>
                <w:b/>
                <w:sz w:val="28"/>
                <w:szCs w:val="28"/>
              </w:rPr>
            </w:pPr>
            <w:r w:rsidRPr="00EE4D8C">
              <w:rPr>
                <w:rFonts w:ascii="Times New Roman" w:hAnsi="Times New Roman" w:cs="Times New Roman"/>
                <w:b/>
                <w:sz w:val="28"/>
                <w:szCs w:val="28"/>
              </w:rPr>
              <w:t>Соответствие годовой отметки</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5001</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552"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5</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5002</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5003</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5004</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5005</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5006</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5007</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3</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завышена</w:t>
            </w:r>
          </w:p>
        </w:tc>
      </w:tr>
      <w:tr w:rsidR="005C46A9" w:rsidRPr="00EE4D8C" w:rsidTr="005C46A9">
        <w:tc>
          <w:tcPr>
            <w:tcW w:w="2400"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5008</w:t>
            </w:r>
          </w:p>
        </w:tc>
        <w:tc>
          <w:tcPr>
            <w:tcW w:w="2386"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552" w:type="dxa"/>
          </w:tcPr>
          <w:p w:rsidR="005C46A9" w:rsidRPr="00EE4D8C" w:rsidRDefault="005C46A9" w:rsidP="005C46A9">
            <w:pPr>
              <w:spacing w:line="360" w:lineRule="auto"/>
              <w:jc w:val="center"/>
              <w:rPr>
                <w:rFonts w:ascii="Times New Roman" w:hAnsi="Times New Roman" w:cs="Times New Roman"/>
                <w:sz w:val="28"/>
                <w:szCs w:val="28"/>
              </w:rPr>
            </w:pPr>
            <w:r w:rsidRPr="00EE4D8C">
              <w:rPr>
                <w:rFonts w:ascii="Times New Roman" w:hAnsi="Times New Roman" w:cs="Times New Roman"/>
                <w:sz w:val="28"/>
                <w:szCs w:val="28"/>
              </w:rPr>
              <w:t>4</w:t>
            </w:r>
          </w:p>
        </w:tc>
        <w:tc>
          <w:tcPr>
            <w:tcW w:w="2402" w:type="dxa"/>
          </w:tcPr>
          <w:p w:rsidR="005C46A9" w:rsidRPr="00EE4D8C" w:rsidRDefault="005C46A9" w:rsidP="005C46A9">
            <w:pPr>
              <w:spacing w:line="360" w:lineRule="auto"/>
              <w:jc w:val="both"/>
              <w:rPr>
                <w:rFonts w:ascii="Times New Roman" w:hAnsi="Times New Roman" w:cs="Times New Roman"/>
                <w:sz w:val="28"/>
                <w:szCs w:val="28"/>
              </w:rPr>
            </w:pPr>
            <w:r w:rsidRPr="00EE4D8C">
              <w:rPr>
                <w:rFonts w:ascii="Times New Roman" w:hAnsi="Times New Roman" w:cs="Times New Roman"/>
                <w:sz w:val="28"/>
                <w:szCs w:val="28"/>
              </w:rPr>
              <w:t>соответствует</w:t>
            </w:r>
          </w:p>
        </w:tc>
      </w:tr>
    </w:tbl>
    <w:p w:rsidR="005C46A9" w:rsidRPr="00EE4D8C" w:rsidRDefault="005C46A9" w:rsidP="005C46A9">
      <w:pPr>
        <w:spacing w:after="0" w:line="360" w:lineRule="auto"/>
        <w:ind w:left="-567" w:firstLine="709"/>
        <w:jc w:val="both"/>
        <w:rPr>
          <w:rFonts w:ascii="Times New Roman" w:hAnsi="Times New Roman" w:cs="Times New Roman"/>
          <w:sz w:val="28"/>
          <w:szCs w:val="28"/>
        </w:rPr>
      </w:pPr>
    </w:p>
    <w:p w:rsidR="005C46A9" w:rsidRPr="00EE4D8C" w:rsidRDefault="005C46A9" w:rsidP="005C46A9">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lastRenderedPageBreak/>
        <w:t>По биологии несовпадение отметок произошло из-за несоответствия содержания контрольных заданий курсу 5 класса. Темы, представленные для контроля, будут изучаться только в 6 классе.</w:t>
      </w:r>
    </w:p>
    <w:p w:rsidR="005C46A9" w:rsidRPr="00EE4D8C" w:rsidRDefault="005C46A9" w:rsidP="005C46A9">
      <w:pPr>
        <w:spacing w:after="0" w:line="360" w:lineRule="auto"/>
        <w:ind w:left="-567" w:firstLine="709"/>
        <w:jc w:val="center"/>
        <w:rPr>
          <w:rFonts w:ascii="Times New Roman" w:hAnsi="Times New Roman" w:cs="Times New Roman"/>
          <w:b/>
          <w:sz w:val="28"/>
          <w:szCs w:val="28"/>
          <w:u w:val="single"/>
        </w:rPr>
      </w:pPr>
      <w:r w:rsidRPr="00EE4D8C">
        <w:rPr>
          <w:rFonts w:ascii="Times New Roman" w:hAnsi="Times New Roman" w:cs="Times New Roman"/>
          <w:b/>
          <w:sz w:val="28"/>
          <w:szCs w:val="28"/>
          <w:u w:val="single"/>
        </w:rPr>
        <w:t>11 КЛАСС</w:t>
      </w:r>
    </w:p>
    <w:p w:rsidR="005C46A9" w:rsidRPr="00EE4D8C" w:rsidRDefault="005C46A9" w:rsidP="005C46A9">
      <w:pPr>
        <w:spacing w:after="0" w:line="360" w:lineRule="auto"/>
        <w:ind w:left="-567" w:firstLine="709"/>
        <w:jc w:val="center"/>
        <w:rPr>
          <w:rFonts w:ascii="Times New Roman" w:hAnsi="Times New Roman" w:cs="Times New Roman"/>
          <w:b/>
          <w:sz w:val="28"/>
          <w:szCs w:val="28"/>
        </w:rPr>
      </w:pPr>
      <w:r w:rsidRPr="00EE4D8C">
        <w:rPr>
          <w:rFonts w:ascii="Times New Roman" w:hAnsi="Times New Roman" w:cs="Times New Roman"/>
          <w:b/>
          <w:sz w:val="28"/>
          <w:szCs w:val="28"/>
        </w:rPr>
        <w:t>БИОЛОГИЯ</w:t>
      </w:r>
    </w:p>
    <w:p w:rsidR="005C46A9" w:rsidRPr="00EE4D8C" w:rsidRDefault="005C46A9" w:rsidP="005C46A9">
      <w:pPr>
        <w:pStyle w:val="af0"/>
        <w:shd w:val="clear" w:color="auto" w:fill="FFFFFF"/>
        <w:spacing w:before="0" w:beforeAutospacing="0" w:after="0" w:afterAutospacing="0" w:line="360" w:lineRule="auto"/>
        <w:ind w:firstLine="567"/>
        <w:jc w:val="both"/>
        <w:rPr>
          <w:sz w:val="28"/>
          <w:szCs w:val="28"/>
        </w:rPr>
      </w:pPr>
      <w:r w:rsidRPr="00EE4D8C">
        <w:rPr>
          <w:sz w:val="28"/>
          <w:szCs w:val="28"/>
        </w:rPr>
        <w:t xml:space="preserve">Всероссийская проверочная работа (ВПР) предназначена для итоговой оценки учебной подготовки выпускников, изучавших школьный курс биологии на базовом уровне. Содержание всероссийской проверочной работы по биологии определяется на основе следующих документов:  Федеральный компонент Государственного стандарта среднего (полного) общего образования по биологии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 Федеральный компонент Государственного стандарта основного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5C46A9" w:rsidRPr="00EE4D8C" w:rsidRDefault="005C46A9" w:rsidP="005C46A9">
      <w:pPr>
        <w:pStyle w:val="af0"/>
        <w:shd w:val="clear" w:color="auto" w:fill="FFFFFF"/>
        <w:spacing w:before="0" w:beforeAutospacing="0" w:after="0" w:afterAutospacing="0" w:line="360" w:lineRule="auto"/>
        <w:ind w:firstLine="567"/>
        <w:jc w:val="both"/>
        <w:rPr>
          <w:sz w:val="28"/>
          <w:szCs w:val="28"/>
        </w:rPr>
      </w:pPr>
      <w:r w:rsidRPr="00EE4D8C">
        <w:rPr>
          <w:sz w:val="28"/>
          <w:szCs w:val="28"/>
        </w:rPr>
        <w:t xml:space="preserve">3. ВПР по биологии учитывают специфику предмета, его цели и задачи, исторически сложившуюся структуру базового биологического образования. Каждый вариант ВПР проверяет инвариантное ядро содержания курса биологии, которое отражено в Федеральном компоненте Государственного стандарта среднего (полного) общего образования (базовый уровень), примерных программах и учебниках, рекомендуемых Минобрнауки России к использованию. ВПР конструируются, исходя из необходимости оценки уровня овладения выпускниками всех основных групп планируемых результатов по биологии за основное общее и среднее общее образование на базовом уровне. Задания контролируют степень овладения знаниями и умениями базового курса биологии и проверяют сформированность у выпускников практико-ориентированной биологической компетентности. </w:t>
      </w:r>
      <w:r w:rsidRPr="00EE4D8C">
        <w:rPr>
          <w:sz w:val="28"/>
          <w:szCs w:val="28"/>
        </w:rPr>
        <w:lastRenderedPageBreak/>
        <w:t>Объектами контроля служат знания и умения выпускников, сформированные при изучении следующих разделов курса биологии основного общего и среднего общего образования: «Биология как наука. Методы научного познания», «Клетка», «Организм», «Вид», «Экосистемы», «Организм человека и его здоровье».</w:t>
      </w:r>
    </w:p>
    <w:p w:rsidR="005C46A9" w:rsidRPr="00EE4D8C" w:rsidRDefault="005C46A9" w:rsidP="005C46A9">
      <w:pPr>
        <w:pStyle w:val="af0"/>
        <w:shd w:val="clear" w:color="auto" w:fill="FFFFFF"/>
        <w:spacing w:before="0" w:beforeAutospacing="0" w:after="0" w:afterAutospacing="0" w:line="360" w:lineRule="auto"/>
        <w:ind w:firstLine="567"/>
        <w:jc w:val="both"/>
        <w:rPr>
          <w:color w:val="000000"/>
          <w:sz w:val="28"/>
          <w:szCs w:val="28"/>
        </w:rPr>
      </w:pPr>
      <w:r w:rsidRPr="00EE4D8C">
        <w:rPr>
          <w:sz w:val="28"/>
          <w:szCs w:val="28"/>
        </w:rPr>
        <w:t>Такой подход позволяет охватить проверкой основное содержание базового курса биологии, обеспечить валидность измерительных материалов. В проверочной работе преобладают задания общебиологического и практико-ориентированного содержания, поскольку это прямо вытекает из целей, поставленных перед базовым курсом биологии в среднем общем образовании. Поэтому в содержание проверки включены прикладные знания из области здорового образа жизни человека. Приоритетным при конструировании ВПР является необходимость проверки у выпускников сформированности способов деятельности: усвоение понятийного аппарата курса биологии; овладение методологическими умениями; применение знаний при объяснении биологических процессов, явлений, а также решении элементарных биологических задач. Овладение умениями по работе с информацией биологического содержания проверяется опосредованно через представления ее различными способами (в виде рисунков, схем, таблиц, графиков, диаграмм).</w:t>
      </w:r>
    </w:p>
    <w:p w:rsidR="005C46A9" w:rsidRPr="00EE4D8C" w:rsidRDefault="005C46A9" w:rsidP="005C46A9">
      <w:pPr>
        <w:pStyle w:val="af0"/>
        <w:shd w:val="clear" w:color="auto" w:fill="FFFFFF"/>
        <w:spacing w:before="0" w:beforeAutospacing="0" w:after="0" w:afterAutospacing="0" w:line="360" w:lineRule="auto"/>
        <w:ind w:firstLine="567"/>
        <w:rPr>
          <w:color w:val="000000"/>
          <w:sz w:val="28"/>
          <w:szCs w:val="28"/>
        </w:rPr>
      </w:pPr>
      <w:r w:rsidRPr="00EE4D8C">
        <w:rPr>
          <w:color w:val="000000"/>
          <w:sz w:val="28"/>
          <w:szCs w:val="28"/>
        </w:rPr>
        <w:t>Наибольшее количество ошибок учащиеся допустили в заданиях  7.1, 7.2, 14, 15. Следует обратить внимание на работу по формированию навыков на:</w:t>
      </w:r>
    </w:p>
    <w:p w:rsidR="005C46A9" w:rsidRPr="00EE4D8C" w:rsidRDefault="005C46A9" w:rsidP="005C46A9">
      <w:pPr>
        <w:pStyle w:val="af0"/>
        <w:numPr>
          <w:ilvl w:val="0"/>
          <w:numId w:val="27"/>
        </w:numPr>
        <w:shd w:val="clear" w:color="auto" w:fill="FFFFFF"/>
        <w:spacing w:before="0" w:beforeAutospacing="0" w:after="0" w:afterAutospacing="0" w:line="360" w:lineRule="auto"/>
        <w:ind w:left="0" w:firstLine="0"/>
        <w:jc w:val="both"/>
        <w:rPr>
          <w:color w:val="000000"/>
          <w:sz w:val="28"/>
          <w:szCs w:val="28"/>
        </w:rPr>
      </w:pPr>
      <w:r w:rsidRPr="00EE4D8C">
        <w:rPr>
          <w:color w:val="000000"/>
          <w:sz w:val="28"/>
          <w:szCs w:val="28"/>
        </w:rPr>
        <w:t>соотнесение изображённого объекта с выполняемой функцией, чтение графика;</w:t>
      </w:r>
    </w:p>
    <w:p w:rsidR="005C46A9" w:rsidRPr="00EE4D8C" w:rsidRDefault="005C46A9" w:rsidP="005C46A9">
      <w:pPr>
        <w:pStyle w:val="af0"/>
        <w:numPr>
          <w:ilvl w:val="0"/>
          <w:numId w:val="27"/>
        </w:numPr>
        <w:shd w:val="clear" w:color="auto" w:fill="FFFFFF"/>
        <w:spacing w:before="0" w:beforeAutospacing="0" w:after="0" w:afterAutospacing="0" w:line="360" w:lineRule="auto"/>
        <w:ind w:left="0" w:firstLine="0"/>
        <w:jc w:val="both"/>
        <w:rPr>
          <w:color w:val="000000"/>
          <w:sz w:val="28"/>
          <w:szCs w:val="28"/>
        </w:rPr>
      </w:pPr>
      <w:r w:rsidRPr="00EE4D8C">
        <w:rPr>
          <w:color w:val="000000"/>
          <w:sz w:val="28"/>
          <w:szCs w:val="28"/>
        </w:rPr>
        <w:t>понимание основных органоидов клетки и выполняемой их функции;</w:t>
      </w:r>
    </w:p>
    <w:p w:rsidR="005C46A9" w:rsidRPr="00EE4D8C" w:rsidRDefault="005C46A9" w:rsidP="005C46A9">
      <w:pPr>
        <w:pStyle w:val="af0"/>
        <w:numPr>
          <w:ilvl w:val="0"/>
          <w:numId w:val="27"/>
        </w:numPr>
        <w:shd w:val="clear" w:color="auto" w:fill="FFFFFF"/>
        <w:spacing w:before="0" w:beforeAutospacing="0" w:after="0" w:afterAutospacing="0" w:line="360" w:lineRule="auto"/>
        <w:ind w:left="0" w:firstLine="0"/>
        <w:jc w:val="both"/>
        <w:rPr>
          <w:color w:val="000000"/>
          <w:sz w:val="28"/>
          <w:szCs w:val="28"/>
        </w:rPr>
      </w:pPr>
      <w:r w:rsidRPr="00EE4D8C">
        <w:rPr>
          <w:color w:val="000000"/>
          <w:sz w:val="28"/>
          <w:szCs w:val="28"/>
        </w:rPr>
        <w:t>закономерности цитологии и органической химии;</w:t>
      </w:r>
    </w:p>
    <w:p w:rsidR="005C46A9" w:rsidRPr="00EE4D8C" w:rsidRDefault="005C46A9" w:rsidP="005C46A9">
      <w:pPr>
        <w:pStyle w:val="af0"/>
        <w:numPr>
          <w:ilvl w:val="0"/>
          <w:numId w:val="27"/>
        </w:numPr>
        <w:shd w:val="clear" w:color="auto" w:fill="FFFFFF"/>
        <w:spacing w:before="0" w:beforeAutospacing="0" w:after="0" w:afterAutospacing="0" w:line="360" w:lineRule="auto"/>
        <w:ind w:left="0" w:firstLine="0"/>
        <w:jc w:val="both"/>
        <w:rPr>
          <w:color w:val="000000"/>
          <w:sz w:val="28"/>
          <w:szCs w:val="28"/>
        </w:rPr>
      </w:pPr>
      <w:r w:rsidRPr="00EE4D8C">
        <w:rPr>
          <w:color w:val="000000"/>
          <w:sz w:val="28"/>
          <w:szCs w:val="28"/>
        </w:rPr>
        <w:t>освоение элементарных представлений о практической значимости биологических объектов для человека;</w:t>
      </w:r>
    </w:p>
    <w:p w:rsidR="005C46A9" w:rsidRPr="00EE4D8C" w:rsidRDefault="005C46A9" w:rsidP="005C46A9">
      <w:pPr>
        <w:pStyle w:val="af0"/>
        <w:numPr>
          <w:ilvl w:val="0"/>
          <w:numId w:val="27"/>
        </w:numPr>
        <w:shd w:val="clear" w:color="auto" w:fill="FFFFFF"/>
        <w:spacing w:before="0" w:beforeAutospacing="0" w:after="0" w:afterAutospacing="0" w:line="360" w:lineRule="auto"/>
        <w:ind w:left="0" w:firstLine="0"/>
        <w:jc w:val="both"/>
        <w:rPr>
          <w:color w:val="000000"/>
          <w:sz w:val="28"/>
          <w:szCs w:val="28"/>
        </w:rPr>
      </w:pPr>
      <w:r w:rsidRPr="00EE4D8C">
        <w:rPr>
          <w:color w:val="000000"/>
          <w:sz w:val="28"/>
          <w:szCs w:val="28"/>
        </w:rPr>
        <w:t>уметь устанавливать взаимосвязи биологических объектов;</w:t>
      </w:r>
    </w:p>
    <w:p w:rsidR="005C46A9" w:rsidRPr="00EE4D8C" w:rsidRDefault="005C46A9" w:rsidP="005C46A9">
      <w:pPr>
        <w:pStyle w:val="af0"/>
        <w:numPr>
          <w:ilvl w:val="0"/>
          <w:numId w:val="27"/>
        </w:numPr>
        <w:shd w:val="clear" w:color="auto" w:fill="FFFFFF"/>
        <w:spacing w:before="0" w:beforeAutospacing="0" w:after="0" w:afterAutospacing="0" w:line="360" w:lineRule="auto"/>
        <w:ind w:left="0" w:firstLine="0"/>
        <w:jc w:val="both"/>
        <w:rPr>
          <w:color w:val="000000"/>
          <w:sz w:val="28"/>
          <w:szCs w:val="28"/>
        </w:rPr>
      </w:pPr>
      <w:r w:rsidRPr="00EE4D8C">
        <w:rPr>
          <w:color w:val="000000"/>
          <w:sz w:val="28"/>
          <w:szCs w:val="28"/>
        </w:rPr>
        <w:lastRenderedPageBreak/>
        <w:t>умение распознавать, описывать и подсчитывать калории пищи.</w:t>
      </w:r>
    </w:p>
    <w:p w:rsidR="005C46A9" w:rsidRPr="00EE4D8C" w:rsidRDefault="005C46A9" w:rsidP="005C46A9">
      <w:pPr>
        <w:pStyle w:val="af0"/>
        <w:shd w:val="clear" w:color="auto" w:fill="FFFFFF"/>
        <w:spacing w:before="0" w:beforeAutospacing="0" w:after="0" w:afterAutospacing="0" w:line="360" w:lineRule="auto"/>
        <w:ind w:left="-567" w:firstLine="567"/>
        <w:jc w:val="center"/>
        <w:rPr>
          <w:b/>
          <w:color w:val="000000"/>
          <w:sz w:val="28"/>
          <w:szCs w:val="28"/>
        </w:rPr>
      </w:pPr>
      <w:r w:rsidRPr="00EE4D8C">
        <w:rPr>
          <w:b/>
          <w:color w:val="000000"/>
          <w:sz w:val="28"/>
          <w:szCs w:val="28"/>
        </w:rPr>
        <w:t>ФИЗИКА</w:t>
      </w:r>
    </w:p>
    <w:p w:rsidR="005C46A9" w:rsidRPr="00EE4D8C" w:rsidRDefault="005C46A9" w:rsidP="005C46A9">
      <w:pPr>
        <w:pStyle w:val="af0"/>
        <w:shd w:val="clear" w:color="auto" w:fill="FFFFFF"/>
        <w:spacing w:before="0" w:beforeAutospacing="0" w:after="0" w:afterAutospacing="0" w:line="360" w:lineRule="auto"/>
        <w:ind w:firstLine="567"/>
        <w:jc w:val="both"/>
        <w:rPr>
          <w:sz w:val="28"/>
          <w:szCs w:val="28"/>
        </w:rPr>
      </w:pPr>
      <w:r w:rsidRPr="00EE4D8C">
        <w:rPr>
          <w:sz w:val="28"/>
          <w:szCs w:val="28"/>
        </w:rPr>
        <w:t xml:space="preserve">Всероссийская проверочная работа предназначена для итоговой оценки учебной подготовки выпускников, изучавших школьный курс физики на базовом уровне. Содержание всероссийской проверочной работы по физике определяется на основе Федерального компонента государственного образовательного стандарта (ФК ГОС) среднего (полного) общего образования по физике,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5C46A9" w:rsidRPr="00EE4D8C" w:rsidRDefault="005C46A9" w:rsidP="005C46A9">
      <w:pPr>
        <w:pStyle w:val="af0"/>
        <w:shd w:val="clear" w:color="auto" w:fill="FFFFFF"/>
        <w:spacing w:before="0" w:beforeAutospacing="0" w:after="0" w:afterAutospacing="0" w:line="360" w:lineRule="auto"/>
        <w:ind w:firstLine="567"/>
        <w:jc w:val="both"/>
        <w:rPr>
          <w:sz w:val="28"/>
          <w:szCs w:val="28"/>
        </w:rPr>
      </w:pPr>
      <w:r w:rsidRPr="00EE4D8C">
        <w:rPr>
          <w:sz w:val="28"/>
          <w:szCs w:val="28"/>
        </w:rPr>
        <w:t xml:space="preserve">На основании ФК ГОС по физике базового уровня разработан кодификатор, определяющий перечень элементов содержания и перечень способов деятельности, выносимых на итоговую проверку. Структура проверочной работы отражает необходимость проверки всех основных требований к уровню подготовки выпускников по курсу физики базового уровня. В работу включены группы заданий, проверяющие умения, являющиеся составной частью требований к уровню подготовки выпускников. Отбор содержания курса физики для ВПР осуществляется с учетом общекультурной и мировоззренческой значимости элементов содержания и их роли в общеобразовательной подготовке выпускников. В начале работы предлагается задания, которые проверяют понимание основных понятий, явлений, величин и законов, изученных в курсе физики. Эта группа заданий проверяет умения различать изученный понятийный аппарат и применять величины и законы для описания и объяснения явлений и процессов. Здесь 3 задания построены на содержании механики; 2 задания – на содержании молекулярной физики; 3 задания – на содержании электродинамики и 1 задание – на материале квантовой физики. Следующая группа из двух заданий проверяет сформированность методологических умений. </w:t>
      </w:r>
    </w:p>
    <w:p w:rsidR="005C46A9" w:rsidRPr="00EE4D8C" w:rsidRDefault="005C46A9" w:rsidP="005C46A9">
      <w:pPr>
        <w:pStyle w:val="af0"/>
        <w:shd w:val="clear" w:color="auto" w:fill="FFFFFF"/>
        <w:spacing w:before="0" w:beforeAutospacing="0" w:after="0" w:afterAutospacing="0" w:line="360" w:lineRule="auto"/>
        <w:ind w:firstLine="567"/>
        <w:jc w:val="both"/>
        <w:rPr>
          <w:sz w:val="28"/>
          <w:szCs w:val="28"/>
        </w:rPr>
      </w:pPr>
      <w:r w:rsidRPr="00EE4D8C">
        <w:rPr>
          <w:sz w:val="28"/>
          <w:szCs w:val="28"/>
        </w:rPr>
        <w:lastRenderedPageBreak/>
        <w:t xml:space="preserve">Далее предлагается группа из трех заданий, проверяющих умение применять полученные знания для описания устройства и принципов действия различных технических объектов или распознавать изученные явления и процессы в окружающем мире. Первое задание имеет комплексный характер и предлагает учащимся либо определить физическое явление, которое проявляется в различных процессах из окружающей жизни, либо определить физическое явление, лежащее в основе принципа действия указанного прибора (или технического объекта). </w:t>
      </w:r>
    </w:p>
    <w:p w:rsidR="005C46A9" w:rsidRPr="00EE4D8C" w:rsidRDefault="005C46A9" w:rsidP="005C46A9">
      <w:pPr>
        <w:pStyle w:val="af0"/>
        <w:shd w:val="clear" w:color="auto" w:fill="FFFFFF"/>
        <w:spacing w:before="0" w:beforeAutospacing="0" w:after="0" w:afterAutospacing="0" w:line="360" w:lineRule="auto"/>
        <w:ind w:firstLine="567"/>
        <w:jc w:val="both"/>
        <w:rPr>
          <w:sz w:val="28"/>
          <w:szCs w:val="28"/>
        </w:rPr>
      </w:pPr>
      <w:r w:rsidRPr="00EE4D8C">
        <w:rPr>
          <w:sz w:val="28"/>
          <w:szCs w:val="28"/>
        </w:rPr>
        <w:t xml:space="preserve">Далее идут два контекстных задания. Здесь предлагается описание какого-либо устройства (как правило, это устройства, с которыми учащиеся встречаются в повседневной жизни). На основании имеющихся сведений учащимся необходимо выделить явление или процесс, лежащий в основе работы устройства и продемонстрировать понимание основных характеристик устройства или правил его безопасного использования. </w:t>
      </w:r>
    </w:p>
    <w:p w:rsidR="005C46A9" w:rsidRPr="00EE4D8C" w:rsidRDefault="005C46A9" w:rsidP="005C46A9">
      <w:pPr>
        <w:pStyle w:val="af0"/>
        <w:shd w:val="clear" w:color="auto" w:fill="FFFFFF"/>
        <w:spacing w:before="0" w:beforeAutospacing="0" w:after="0" w:afterAutospacing="0" w:line="360" w:lineRule="auto"/>
        <w:ind w:firstLine="567"/>
        <w:jc w:val="both"/>
        <w:rPr>
          <w:color w:val="000000"/>
          <w:sz w:val="28"/>
          <w:szCs w:val="28"/>
        </w:rPr>
      </w:pPr>
      <w:r w:rsidRPr="00EE4D8C">
        <w:rPr>
          <w:sz w:val="28"/>
          <w:szCs w:val="28"/>
        </w:rPr>
        <w:t>Последняя группа из трех заданий проверяет умения работать с текстовой информацией физического содержания. Как правило, предлагаемые тексты содержат различные виды графической информации (таблицы, схематичные рисунки, графики). Задания в группе подобраны, исходя из проверки различных умений по работе с текстом: от вопросов на выделение и понимание информации, представленной в тексте в явном виде, до заданий на применение информации из текста и имеющегося запаса знаний.</w:t>
      </w:r>
    </w:p>
    <w:p w:rsidR="005C46A9" w:rsidRPr="00EE4D8C" w:rsidRDefault="005C46A9" w:rsidP="005C46A9">
      <w:pPr>
        <w:pStyle w:val="af0"/>
        <w:shd w:val="clear" w:color="auto" w:fill="FFFFFF"/>
        <w:spacing w:before="0" w:beforeAutospacing="0" w:after="0" w:afterAutospacing="0" w:line="360" w:lineRule="auto"/>
        <w:ind w:firstLine="624"/>
        <w:rPr>
          <w:color w:val="000000"/>
          <w:sz w:val="28"/>
          <w:szCs w:val="28"/>
        </w:rPr>
      </w:pPr>
      <w:r w:rsidRPr="00EE4D8C">
        <w:rPr>
          <w:color w:val="000000"/>
          <w:sz w:val="28"/>
          <w:szCs w:val="28"/>
        </w:rPr>
        <w:t>Задания, с которыми справились менее 50% учащихся:</w:t>
      </w:r>
    </w:p>
    <w:p w:rsidR="005C46A9" w:rsidRPr="00EE4D8C" w:rsidRDefault="005C46A9" w:rsidP="005C46A9">
      <w:pPr>
        <w:pStyle w:val="af0"/>
        <w:numPr>
          <w:ilvl w:val="0"/>
          <w:numId w:val="28"/>
        </w:numPr>
        <w:shd w:val="clear" w:color="auto" w:fill="FFFFFF"/>
        <w:spacing w:before="0" w:beforeAutospacing="0" w:after="0" w:afterAutospacing="0" w:line="360" w:lineRule="auto"/>
        <w:ind w:left="0" w:hanging="426"/>
        <w:jc w:val="both"/>
        <w:rPr>
          <w:sz w:val="28"/>
          <w:szCs w:val="28"/>
        </w:rPr>
      </w:pPr>
      <w:r w:rsidRPr="00EE4D8C">
        <w:rPr>
          <w:sz w:val="28"/>
          <w:szCs w:val="28"/>
        </w:rPr>
        <w:t>интерпретация данных, представленных в виде графика / Кинематика,</w:t>
      </w:r>
    </w:p>
    <w:p w:rsidR="005C46A9" w:rsidRPr="00EE4D8C" w:rsidRDefault="005C46A9" w:rsidP="005C46A9">
      <w:pPr>
        <w:pStyle w:val="af0"/>
        <w:numPr>
          <w:ilvl w:val="0"/>
          <w:numId w:val="28"/>
        </w:numPr>
        <w:shd w:val="clear" w:color="auto" w:fill="FFFFFF"/>
        <w:spacing w:before="0" w:beforeAutospacing="0" w:after="0" w:afterAutospacing="0" w:line="360" w:lineRule="auto"/>
        <w:ind w:left="0" w:hanging="426"/>
        <w:jc w:val="both"/>
        <w:rPr>
          <w:sz w:val="28"/>
          <w:szCs w:val="28"/>
        </w:rPr>
      </w:pPr>
      <w:r w:rsidRPr="00EE4D8C">
        <w:rPr>
          <w:sz w:val="28"/>
          <w:szCs w:val="28"/>
        </w:rPr>
        <w:t>понимание смысла законов и принципов / Динамика,</w:t>
      </w:r>
    </w:p>
    <w:p w:rsidR="005C46A9" w:rsidRPr="00EE4D8C" w:rsidRDefault="005C46A9" w:rsidP="005C46A9">
      <w:pPr>
        <w:pStyle w:val="af0"/>
        <w:numPr>
          <w:ilvl w:val="0"/>
          <w:numId w:val="28"/>
        </w:numPr>
        <w:shd w:val="clear" w:color="auto" w:fill="FFFFFF"/>
        <w:spacing w:before="0" w:beforeAutospacing="0" w:after="0" w:afterAutospacing="0" w:line="360" w:lineRule="auto"/>
        <w:ind w:left="0" w:hanging="426"/>
        <w:jc w:val="both"/>
        <w:rPr>
          <w:sz w:val="28"/>
          <w:szCs w:val="28"/>
        </w:rPr>
      </w:pPr>
      <w:r w:rsidRPr="00EE4D8C">
        <w:rPr>
          <w:sz w:val="28"/>
          <w:szCs w:val="28"/>
        </w:rPr>
        <w:t>применение формулы для расчета физической величины / Постоянный ток, магнитное поле,</w:t>
      </w:r>
    </w:p>
    <w:p w:rsidR="005C46A9" w:rsidRPr="00EE4D8C" w:rsidRDefault="005C46A9" w:rsidP="005C46A9">
      <w:pPr>
        <w:pStyle w:val="af0"/>
        <w:numPr>
          <w:ilvl w:val="0"/>
          <w:numId w:val="28"/>
        </w:numPr>
        <w:shd w:val="clear" w:color="auto" w:fill="FFFFFF"/>
        <w:spacing w:before="0" w:beforeAutospacing="0" w:after="0" w:afterAutospacing="0" w:line="360" w:lineRule="auto"/>
        <w:ind w:left="0" w:hanging="426"/>
        <w:jc w:val="both"/>
        <w:rPr>
          <w:sz w:val="28"/>
          <w:szCs w:val="28"/>
        </w:rPr>
      </w:pPr>
      <w:r w:rsidRPr="00EE4D8C">
        <w:rPr>
          <w:sz w:val="28"/>
          <w:szCs w:val="28"/>
        </w:rPr>
        <w:t>планирование исследования по заданной гипотезе,</w:t>
      </w:r>
    </w:p>
    <w:p w:rsidR="005C46A9" w:rsidRPr="00EE4D8C" w:rsidRDefault="005C46A9" w:rsidP="005C46A9">
      <w:pPr>
        <w:pStyle w:val="af0"/>
        <w:numPr>
          <w:ilvl w:val="0"/>
          <w:numId w:val="28"/>
        </w:numPr>
        <w:shd w:val="clear" w:color="auto" w:fill="FFFFFF"/>
        <w:spacing w:before="0" w:beforeAutospacing="0" w:after="0" w:afterAutospacing="0" w:line="360" w:lineRule="auto"/>
        <w:ind w:left="0" w:hanging="426"/>
        <w:jc w:val="both"/>
        <w:rPr>
          <w:sz w:val="28"/>
          <w:szCs w:val="28"/>
        </w:rPr>
      </w:pPr>
      <w:r w:rsidRPr="00EE4D8C">
        <w:rPr>
          <w:sz w:val="28"/>
          <w:szCs w:val="28"/>
        </w:rPr>
        <w:t>выделение информации, представленной в явном виде, сопоставление информации из разных частей текста, в таблицах или графиках,</w:t>
      </w:r>
    </w:p>
    <w:p w:rsidR="005C46A9" w:rsidRPr="00EE4D8C" w:rsidRDefault="005C46A9" w:rsidP="005C46A9">
      <w:pPr>
        <w:pStyle w:val="af0"/>
        <w:numPr>
          <w:ilvl w:val="0"/>
          <w:numId w:val="28"/>
        </w:numPr>
        <w:shd w:val="clear" w:color="auto" w:fill="FFFFFF"/>
        <w:spacing w:before="0" w:beforeAutospacing="0" w:after="0" w:afterAutospacing="0" w:line="360" w:lineRule="auto"/>
        <w:ind w:left="0" w:hanging="426"/>
        <w:jc w:val="both"/>
        <w:rPr>
          <w:color w:val="000000"/>
          <w:sz w:val="28"/>
          <w:szCs w:val="28"/>
        </w:rPr>
      </w:pPr>
      <w:r w:rsidRPr="00EE4D8C">
        <w:rPr>
          <w:sz w:val="28"/>
          <w:szCs w:val="28"/>
        </w:rPr>
        <w:lastRenderedPageBreak/>
        <w:t>применение информации из текста и имеющихся знаний.</w:t>
      </w:r>
    </w:p>
    <w:p w:rsidR="005C46A9" w:rsidRPr="00EE4D8C" w:rsidRDefault="005C46A9" w:rsidP="005C46A9">
      <w:pPr>
        <w:pStyle w:val="af0"/>
        <w:shd w:val="clear" w:color="auto" w:fill="FFFFFF"/>
        <w:spacing w:before="0" w:beforeAutospacing="0" w:after="0" w:afterAutospacing="0" w:line="360" w:lineRule="auto"/>
        <w:jc w:val="center"/>
        <w:rPr>
          <w:b/>
          <w:color w:val="000000"/>
          <w:sz w:val="28"/>
          <w:szCs w:val="28"/>
        </w:rPr>
      </w:pPr>
      <w:r w:rsidRPr="00EE4D8C">
        <w:rPr>
          <w:b/>
          <w:color w:val="000000"/>
          <w:sz w:val="28"/>
          <w:szCs w:val="28"/>
        </w:rPr>
        <w:t>ГЕОГРАФИЯ</w:t>
      </w:r>
    </w:p>
    <w:p w:rsidR="005C46A9" w:rsidRPr="00EE4D8C" w:rsidRDefault="005C46A9" w:rsidP="005C46A9">
      <w:pPr>
        <w:pStyle w:val="af0"/>
        <w:shd w:val="clear" w:color="auto" w:fill="FFFFFF"/>
        <w:spacing w:before="0" w:beforeAutospacing="0" w:after="0" w:afterAutospacing="0" w:line="360" w:lineRule="auto"/>
        <w:ind w:firstLine="709"/>
        <w:jc w:val="both"/>
        <w:rPr>
          <w:sz w:val="28"/>
          <w:szCs w:val="28"/>
        </w:rPr>
      </w:pPr>
      <w:r w:rsidRPr="00EE4D8C">
        <w:rPr>
          <w:sz w:val="28"/>
          <w:szCs w:val="28"/>
        </w:rPr>
        <w:t xml:space="preserve">Всероссийская проверочная работа (ВПР) предназначена для итоговой оценки учебной подготовки выпускников, изучавших школьный курс географии на базовом уровне. Содержание всероссийской проверочной работы по географии определяется на основе Федерального компонента Государственного образовательного стандарта среднего (полного) общего образования по географии,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5C46A9" w:rsidRPr="00EE4D8C" w:rsidRDefault="005C46A9" w:rsidP="005C46A9">
      <w:pPr>
        <w:pStyle w:val="af0"/>
        <w:shd w:val="clear" w:color="auto" w:fill="FFFFFF"/>
        <w:spacing w:before="0" w:beforeAutospacing="0" w:after="0" w:afterAutospacing="0" w:line="360" w:lineRule="auto"/>
        <w:ind w:firstLine="709"/>
        <w:jc w:val="both"/>
        <w:rPr>
          <w:sz w:val="28"/>
          <w:szCs w:val="28"/>
        </w:rPr>
      </w:pPr>
      <w:r w:rsidRPr="00EE4D8C">
        <w:rPr>
          <w:sz w:val="28"/>
          <w:szCs w:val="28"/>
        </w:rPr>
        <w:t xml:space="preserve">Содержание и структура ВПР по географии обеспечивают объективную оценку качества подготовки лиц, освоивших образовательные программы среднего (полного) общего образования. Содержание ВПР по географии определяется требованиями к уровню подготовки выпускников, зафиксированными в Федеральном компоненте государственных стандартов основного общего и среднего (полного) общего образования по географии. Отбор содержания, подлежащего проверке в проверочной работе, осуществляется в соответствии с разделом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географии. За основы взяты вопросы курса школьной географии, изучаемые в 8–11 классах. </w:t>
      </w:r>
    </w:p>
    <w:p w:rsidR="005C46A9" w:rsidRPr="00EE4D8C" w:rsidRDefault="005C46A9" w:rsidP="005C46A9">
      <w:pPr>
        <w:pStyle w:val="af0"/>
        <w:shd w:val="clear" w:color="auto" w:fill="FFFFFF"/>
        <w:spacing w:before="0" w:beforeAutospacing="0" w:after="0" w:afterAutospacing="0" w:line="360" w:lineRule="auto"/>
        <w:ind w:firstLine="709"/>
        <w:jc w:val="both"/>
        <w:rPr>
          <w:sz w:val="28"/>
          <w:szCs w:val="28"/>
        </w:rPr>
      </w:pPr>
      <w:r w:rsidRPr="00EE4D8C">
        <w:rPr>
          <w:sz w:val="28"/>
          <w:szCs w:val="28"/>
        </w:rPr>
        <w:sym w:font="Symbol" w:char="F0B7"/>
      </w:r>
      <w:r w:rsidRPr="00EE4D8C">
        <w:rPr>
          <w:sz w:val="28"/>
          <w:szCs w:val="28"/>
        </w:rPr>
        <w:t xml:space="preserve"> Источники географической информации </w:t>
      </w:r>
    </w:p>
    <w:p w:rsidR="005C46A9" w:rsidRPr="00EE4D8C" w:rsidRDefault="005C46A9" w:rsidP="005C46A9">
      <w:pPr>
        <w:pStyle w:val="af0"/>
        <w:shd w:val="clear" w:color="auto" w:fill="FFFFFF"/>
        <w:spacing w:before="0" w:beforeAutospacing="0" w:after="0" w:afterAutospacing="0" w:line="360" w:lineRule="auto"/>
        <w:ind w:firstLine="709"/>
        <w:jc w:val="both"/>
        <w:rPr>
          <w:sz w:val="28"/>
          <w:szCs w:val="28"/>
        </w:rPr>
      </w:pPr>
      <w:r w:rsidRPr="00EE4D8C">
        <w:rPr>
          <w:sz w:val="28"/>
          <w:szCs w:val="28"/>
        </w:rPr>
        <w:sym w:font="Symbol" w:char="F0B7"/>
      </w:r>
      <w:r w:rsidRPr="00EE4D8C">
        <w:rPr>
          <w:sz w:val="28"/>
          <w:szCs w:val="28"/>
        </w:rPr>
        <w:t xml:space="preserve"> Мировое хозяйство </w:t>
      </w:r>
    </w:p>
    <w:p w:rsidR="005C46A9" w:rsidRPr="00EE4D8C" w:rsidRDefault="005C46A9" w:rsidP="005C46A9">
      <w:pPr>
        <w:pStyle w:val="af0"/>
        <w:shd w:val="clear" w:color="auto" w:fill="FFFFFF"/>
        <w:spacing w:before="0" w:beforeAutospacing="0" w:after="0" w:afterAutospacing="0" w:line="360" w:lineRule="auto"/>
        <w:ind w:firstLine="709"/>
        <w:jc w:val="both"/>
        <w:rPr>
          <w:sz w:val="28"/>
          <w:szCs w:val="28"/>
        </w:rPr>
      </w:pPr>
      <w:r w:rsidRPr="00EE4D8C">
        <w:rPr>
          <w:sz w:val="28"/>
          <w:szCs w:val="28"/>
        </w:rPr>
        <w:sym w:font="Symbol" w:char="F0B7"/>
      </w:r>
      <w:r w:rsidRPr="00EE4D8C">
        <w:rPr>
          <w:sz w:val="28"/>
          <w:szCs w:val="28"/>
        </w:rPr>
        <w:t xml:space="preserve"> Природопользование и геоэкология </w:t>
      </w:r>
    </w:p>
    <w:p w:rsidR="005C46A9" w:rsidRPr="00EE4D8C" w:rsidRDefault="005C46A9" w:rsidP="005C46A9">
      <w:pPr>
        <w:pStyle w:val="af0"/>
        <w:shd w:val="clear" w:color="auto" w:fill="FFFFFF"/>
        <w:spacing w:before="0" w:beforeAutospacing="0" w:after="0" w:afterAutospacing="0" w:line="360" w:lineRule="auto"/>
        <w:ind w:firstLine="709"/>
        <w:jc w:val="both"/>
        <w:rPr>
          <w:sz w:val="28"/>
          <w:szCs w:val="28"/>
        </w:rPr>
      </w:pPr>
      <w:r w:rsidRPr="00EE4D8C">
        <w:rPr>
          <w:sz w:val="28"/>
          <w:szCs w:val="28"/>
        </w:rPr>
        <w:sym w:font="Symbol" w:char="F0B7"/>
      </w:r>
      <w:r w:rsidRPr="00EE4D8C">
        <w:rPr>
          <w:sz w:val="28"/>
          <w:szCs w:val="28"/>
        </w:rPr>
        <w:t xml:space="preserve"> Регионы и страны мира </w:t>
      </w:r>
    </w:p>
    <w:p w:rsidR="005C46A9" w:rsidRPr="00EE4D8C" w:rsidRDefault="005C46A9" w:rsidP="005C46A9">
      <w:pPr>
        <w:pStyle w:val="af0"/>
        <w:shd w:val="clear" w:color="auto" w:fill="FFFFFF"/>
        <w:spacing w:before="0" w:beforeAutospacing="0" w:after="0" w:afterAutospacing="0" w:line="360" w:lineRule="auto"/>
        <w:ind w:firstLine="709"/>
        <w:jc w:val="both"/>
        <w:rPr>
          <w:sz w:val="28"/>
          <w:szCs w:val="28"/>
        </w:rPr>
      </w:pPr>
      <w:r w:rsidRPr="00EE4D8C">
        <w:rPr>
          <w:sz w:val="28"/>
          <w:szCs w:val="28"/>
        </w:rPr>
        <w:sym w:font="Symbol" w:char="F0B7"/>
      </w:r>
      <w:r w:rsidRPr="00EE4D8C">
        <w:rPr>
          <w:sz w:val="28"/>
          <w:szCs w:val="28"/>
        </w:rPr>
        <w:t xml:space="preserve"> География России </w:t>
      </w:r>
    </w:p>
    <w:p w:rsidR="005C46A9" w:rsidRPr="00EE4D8C" w:rsidRDefault="005C46A9" w:rsidP="005C46A9">
      <w:pPr>
        <w:pStyle w:val="af0"/>
        <w:shd w:val="clear" w:color="auto" w:fill="FFFFFF"/>
        <w:spacing w:before="0" w:beforeAutospacing="0" w:after="0" w:afterAutospacing="0" w:line="360" w:lineRule="auto"/>
        <w:ind w:firstLine="709"/>
        <w:jc w:val="both"/>
        <w:rPr>
          <w:color w:val="000000"/>
          <w:sz w:val="28"/>
          <w:szCs w:val="28"/>
        </w:rPr>
      </w:pPr>
      <w:r w:rsidRPr="00EE4D8C">
        <w:rPr>
          <w:sz w:val="28"/>
          <w:szCs w:val="28"/>
        </w:rPr>
        <w:lastRenderedPageBreak/>
        <w:t>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 так и умение анализировать географическую информацию, представленную в различных формах, способность применять полученные в школе географические знания для объяснения различных событий и явлений в повседневной жизни. В проверочной работе используются задания разных типов, формы которых обеспечивают их адекватность проверяемым умениям.</w:t>
      </w:r>
    </w:p>
    <w:p w:rsidR="005C46A9" w:rsidRPr="00EE4D8C" w:rsidRDefault="005C46A9" w:rsidP="005C46A9">
      <w:pPr>
        <w:pStyle w:val="af0"/>
        <w:shd w:val="clear" w:color="auto" w:fill="FFFFFF"/>
        <w:spacing w:before="0" w:beforeAutospacing="0" w:after="0" w:afterAutospacing="0" w:line="360" w:lineRule="auto"/>
        <w:ind w:firstLine="709"/>
        <w:rPr>
          <w:color w:val="000000"/>
          <w:sz w:val="28"/>
          <w:szCs w:val="28"/>
        </w:rPr>
      </w:pPr>
      <w:r w:rsidRPr="00EE4D8C">
        <w:rPr>
          <w:color w:val="000000"/>
          <w:sz w:val="28"/>
          <w:szCs w:val="28"/>
        </w:rPr>
        <w:t>Задания, с которыми справились менее 50% учащихся:</w:t>
      </w:r>
    </w:p>
    <w:p w:rsidR="005C46A9" w:rsidRPr="00EE4D8C" w:rsidRDefault="005C46A9" w:rsidP="005C46A9">
      <w:pPr>
        <w:pStyle w:val="af0"/>
        <w:numPr>
          <w:ilvl w:val="0"/>
          <w:numId w:val="29"/>
        </w:numPr>
        <w:shd w:val="clear" w:color="auto" w:fill="FFFFFF"/>
        <w:spacing w:before="0" w:beforeAutospacing="0" w:after="0" w:afterAutospacing="0" w:line="360" w:lineRule="auto"/>
        <w:ind w:left="0" w:hanging="426"/>
        <w:jc w:val="both"/>
        <w:rPr>
          <w:sz w:val="28"/>
          <w:szCs w:val="28"/>
        </w:rPr>
      </w:pPr>
      <w:r w:rsidRPr="00EE4D8C">
        <w:rPr>
          <w:sz w:val="28"/>
          <w:szCs w:val="28"/>
        </w:rPr>
        <w:t>знать различия в уровне и качестве жизни населения мира,</w:t>
      </w:r>
    </w:p>
    <w:p w:rsidR="005C46A9" w:rsidRPr="00EE4D8C" w:rsidRDefault="005C46A9" w:rsidP="005C46A9">
      <w:pPr>
        <w:pStyle w:val="af0"/>
        <w:numPr>
          <w:ilvl w:val="0"/>
          <w:numId w:val="29"/>
        </w:numPr>
        <w:shd w:val="clear" w:color="auto" w:fill="FFFFFF"/>
        <w:spacing w:before="0" w:beforeAutospacing="0" w:after="0" w:afterAutospacing="0" w:line="360" w:lineRule="auto"/>
        <w:ind w:left="0" w:hanging="426"/>
        <w:jc w:val="both"/>
        <w:rPr>
          <w:sz w:val="28"/>
          <w:szCs w:val="28"/>
        </w:rPr>
      </w:pPr>
      <w:r w:rsidRPr="00EE4D8C">
        <w:rPr>
          <w:sz w:val="28"/>
          <w:szCs w:val="28"/>
        </w:rPr>
        <w:t>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p w:rsidR="005C46A9" w:rsidRPr="00EE4D8C" w:rsidRDefault="005C46A9" w:rsidP="005C46A9">
      <w:pPr>
        <w:pStyle w:val="af0"/>
        <w:numPr>
          <w:ilvl w:val="0"/>
          <w:numId w:val="29"/>
        </w:numPr>
        <w:shd w:val="clear" w:color="auto" w:fill="FFFFFF"/>
        <w:spacing w:before="0" w:beforeAutospacing="0" w:after="0" w:afterAutospacing="0" w:line="360" w:lineRule="auto"/>
        <w:ind w:left="0" w:hanging="426"/>
        <w:jc w:val="both"/>
        <w:rPr>
          <w:sz w:val="28"/>
          <w:szCs w:val="28"/>
        </w:rPr>
      </w:pPr>
      <w:r w:rsidRPr="00EE4D8C">
        <w:rPr>
          <w:sz w:val="28"/>
          <w:szCs w:val="28"/>
        </w:rPr>
        <w:t xml:space="preserve">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5C46A9" w:rsidRPr="00EE4D8C" w:rsidRDefault="005C46A9" w:rsidP="005C46A9">
      <w:pPr>
        <w:pStyle w:val="af0"/>
        <w:numPr>
          <w:ilvl w:val="0"/>
          <w:numId w:val="29"/>
        </w:numPr>
        <w:shd w:val="clear" w:color="auto" w:fill="FFFFFF"/>
        <w:spacing w:before="0" w:beforeAutospacing="0" w:after="0" w:afterAutospacing="0" w:line="360" w:lineRule="auto"/>
        <w:ind w:left="0" w:hanging="426"/>
        <w:jc w:val="both"/>
        <w:rPr>
          <w:color w:val="000000"/>
          <w:sz w:val="28"/>
          <w:szCs w:val="28"/>
          <w:u w:val="single"/>
        </w:rPr>
      </w:pPr>
      <w:r w:rsidRPr="00EE4D8C">
        <w:rPr>
          <w:sz w:val="28"/>
          <w:szCs w:val="28"/>
        </w:rPr>
        <w:t>рациональное и нерациональное природопользование. Особенности воздействия на окружающую среду различных сфер и отраслей хозяйства.</w:t>
      </w:r>
    </w:p>
    <w:p w:rsidR="005C46A9" w:rsidRPr="00EE4D8C" w:rsidRDefault="005C46A9" w:rsidP="005C46A9">
      <w:pPr>
        <w:pStyle w:val="af0"/>
        <w:shd w:val="clear" w:color="auto" w:fill="FFFFFF"/>
        <w:spacing w:before="0" w:beforeAutospacing="0" w:after="0" w:afterAutospacing="0" w:line="360" w:lineRule="auto"/>
        <w:jc w:val="center"/>
        <w:rPr>
          <w:b/>
          <w:color w:val="000000"/>
          <w:sz w:val="28"/>
          <w:szCs w:val="28"/>
        </w:rPr>
      </w:pPr>
      <w:r w:rsidRPr="00EE4D8C">
        <w:rPr>
          <w:b/>
          <w:color w:val="000000"/>
          <w:sz w:val="28"/>
          <w:szCs w:val="28"/>
        </w:rPr>
        <w:t>ИСТОРИЯ</w:t>
      </w:r>
    </w:p>
    <w:p w:rsidR="005C46A9" w:rsidRPr="00EE4D8C" w:rsidRDefault="005C46A9" w:rsidP="005C46A9">
      <w:pPr>
        <w:pStyle w:val="af0"/>
        <w:shd w:val="clear" w:color="auto" w:fill="FFFFFF"/>
        <w:spacing w:before="0" w:beforeAutospacing="0" w:after="0" w:afterAutospacing="0" w:line="360" w:lineRule="auto"/>
        <w:ind w:firstLine="709"/>
        <w:jc w:val="both"/>
        <w:rPr>
          <w:sz w:val="28"/>
          <w:szCs w:val="28"/>
        </w:rPr>
      </w:pPr>
      <w:r w:rsidRPr="00EE4D8C">
        <w:rPr>
          <w:sz w:val="28"/>
          <w:szCs w:val="28"/>
        </w:rPr>
        <w:t>Всероссийская проверочная работа (ВПР) предназначена для итоговой оценки учебной подготовки выпускников, изучавших школьный курс истории на базовом уровне. Содержание всероссийской проверочной работы определяется на основе Федерального компонента государственного стандарта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и с учетом Историко-культурного стандарта, являющегося частью Концепции нового учебно-методического комплекса по отечественной истории.</w:t>
      </w:r>
    </w:p>
    <w:p w:rsidR="005C46A9" w:rsidRPr="00EE4D8C" w:rsidRDefault="005C46A9" w:rsidP="005C46A9">
      <w:pPr>
        <w:pStyle w:val="af0"/>
        <w:shd w:val="clear" w:color="auto" w:fill="FFFFFF"/>
        <w:spacing w:before="0" w:beforeAutospacing="0" w:after="0" w:afterAutospacing="0" w:line="360" w:lineRule="auto"/>
        <w:jc w:val="both"/>
        <w:rPr>
          <w:color w:val="000000"/>
          <w:sz w:val="28"/>
          <w:szCs w:val="28"/>
        </w:rPr>
      </w:pPr>
      <w:r w:rsidRPr="00EE4D8C">
        <w:rPr>
          <w:color w:val="000000"/>
          <w:sz w:val="28"/>
          <w:szCs w:val="28"/>
        </w:rPr>
        <w:t>Задания, с которыми справились менее 50% учащихся:</w:t>
      </w:r>
    </w:p>
    <w:p w:rsidR="005C46A9" w:rsidRPr="00EE4D8C" w:rsidRDefault="005C46A9" w:rsidP="005C46A9">
      <w:pPr>
        <w:pStyle w:val="af0"/>
        <w:numPr>
          <w:ilvl w:val="0"/>
          <w:numId w:val="30"/>
        </w:numPr>
        <w:shd w:val="clear" w:color="auto" w:fill="FFFFFF"/>
        <w:spacing w:before="0" w:beforeAutospacing="0" w:after="0" w:afterAutospacing="0" w:line="360" w:lineRule="auto"/>
        <w:ind w:left="284" w:hanging="284"/>
        <w:jc w:val="both"/>
        <w:rPr>
          <w:sz w:val="28"/>
          <w:szCs w:val="28"/>
        </w:rPr>
      </w:pPr>
      <w:r w:rsidRPr="00EE4D8C">
        <w:rPr>
          <w:sz w:val="28"/>
          <w:szCs w:val="28"/>
        </w:rPr>
        <w:lastRenderedPageBreak/>
        <w:t xml:space="preserve">знание основных терминов. История России с древнейших времен до наших дней (один из периодов) </w:t>
      </w:r>
    </w:p>
    <w:p w:rsidR="005C46A9" w:rsidRPr="00EE4D8C" w:rsidRDefault="005C46A9" w:rsidP="005C46A9">
      <w:pPr>
        <w:pStyle w:val="af0"/>
        <w:numPr>
          <w:ilvl w:val="0"/>
          <w:numId w:val="30"/>
        </w:numPr>
        <w:shd w:val="clear" w:color="auto" w:fill="FFFFFF"/>
        <w:spacing w:before="0" w:beforeAutospacing="0" w:after="0" w:afterAutospacing="0" w:line="360" w:lineRule="auto"/>
        <w:ind w:left="284" w:hanging="284"/>
        <w:jc w:val="both"/>
        <w:rPr>
          <w:sz w:val="28"/>
          <w:szCs w:val="28"/>
        </w:rPr>
      </w:pPr>
      <w:r w:rsidRPr="00EE4D8C">
        <w:rPr>
          <w:sz w:val="28"/>
          <w:szCs w:val="28"/>
        </w:rPr>
        <w:t xml:space="preserve">Знание исторических деятелей. Альтернативное задание. История России с древнейших времен до наших дней (один из периодов) </w:t>
      </w:r>
    </w:p>
    <w:p w:rsidR="005C46A9" w:rsidRPr="00EE4D8C" w:rsidRDefault="005C46A9" w:rsidP="005C46A9">
      <w:pPr>
        <w:pStyle w:val="af0"/>
        <w:numPr>
          <w:ilvl w:val="0"/>
          <w:numId w:val="30"/>
        </w:numPr>
        <w:shd w:val="clear" w:color="auto" w:fill="FFFFFF"/>
        <w:spacing w:before="0" w:beforeAutospacing="0" w:after="0" w:afterAutospacing="0" w:line="360" w:lineRule="auto"/>
        <w:ind w:left="284" w:hanging="284"/>
        <w:jc w:val="both"/>
        <w:rPr>
          <w:sz w:val="28"/>
          <w:szCs w:val="28"/>
        </w:rPr>
      </w:pPr>
      <w:r w:rsidRPr="00EE4D8C">
        <w:rPr>
          <w:sz w:val="28"/>
          <w:szCs w:val="28"/>
        </w:rPr>
        <w:t xml:space="preserve">Умение устанавливать причинно-следственные связи Альтернативное задание. История России с древнейших времен до наших дней (один из периодов) </w:t>
      </w:r>
    </w:p>
    <w:p w:rsidR="005C46A9" w:rsidRPr="00EE4D8C" w:rsidRDefault="005C46A9" w:rsidP="005C46A9">
      <w:pPr>
        <w:shd w:val="clear" w:color="auto" w:fill="FFFFFF"/>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ХИМИЯ</w:t>
      </w:r>
    </w:p>
    <w:p w:rsidR="005C46A9" w:rsidRPr="00EE4D8C" w:rsidRDefault="005C46A9" w:rsidP="005C46A9">
      <w:pPr>
        <w:shd w:val="clear" w:color="auto" w:fill="FFFFFF"/>
        <w:spacing w:after="0" w:line="360" w:lineRule="auto"/>
        <w:ind w:firstLine="709"/>
        <w:jc w:val="both"/>
        <w:rPr>
          <w:rFonts w:ascii="Times New Roman" w:hAnsi="Times New Roman" w:cs="Times New Roman"/>
          <w:sz w:val="24"/>
          <w:szCs w:val="24"/>
        </w:rPr>
      </w:pPr>
      <w:r w:rsidRPr="00EE4D8C">
        <w:rPr>
          <w:rFonts w:ascii="Times New Roman" w:eastAsia="Times New Roman" w:hAnsi="Times New Roman" w:cs="Times New Roman"/>
          <w:sz w:val="28"/>
          <w:szCs w:val="28"/>
        </w:rPr>
        <w:t>Всероссийская проверочная работа (ВПР) предназначена для итоговой оценки уровня общеобразовательной подготовки выпускников средней школы, изучавших химию на базовом уровне.</w:t>
      </w:r>
    </w:p>
    <w:p w:rsidR="005C46A9" w:rsidRPr="00EE4D8C" w:rsidRDefault="005C46A9" w:rsidP="005C46A9">
      <w:pPr>
        <w:shd w:val="clear" w:color="auto" w:fill="FFFFFF"/>
        <w:spacing w:after="0" w:line="360" w:lineRule="auto"/>
        <w:ind w:firstLine="709"/>
        <w:jc w:val="both"/>
        <w:rPr>
          <w:rFonts w:ascii="Times New Roman" w:hAnsi="Times New Roman" w:cs="Times New Roman"/>
          <w:sz w:val="24"/>
          <w:szCs w:val="24"/>
        </w:rPr>
      </w:pPr>
      <w:r w:rsidRPr="00EE4D8C">
        <w:rPr>
          <w:rFonts w:ascii="Times New Roman" w:eastAsia="Times New Roman" w:hAnsi="Times New Roman" w:cs="Times New Roman"/>
          <w:sz w:val="28"/>
          <w:szCs w:val="28"/>
        </w:rPr>
        <w:t>Содержание всероссийской проверочной работы по химии определяется на основе Федерального компонента государственного образовательного стандарта среднего (полного) общего образования по химии,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C46A9" w:rsidRPr="00EE4D8C" w:rsidRDefault="005C46A9" w:rsidP="005C46A9">
      <w:pPr>
        <w:shd w:val="clear" w:color="auto" w:fill="FFFFFF"/>
        <w:spacing w:after="0" w:line="360" w:lineRule="auto"/>
        <w:ind w:firstLine="709"/>
        <w:jc w:val="both"/>
        <w:rPr>
          <w:rFonts w:ascii="Times New Roman" w:hAnsi="Times New Roman" w:cs="Times New Roman"/>
          <w:sz w:val="24"/>
          <w:szCs w:val="24"/>
        </w:rPr>
      </w:pPr>
      <w:r w:rsidRPr="00EE4D8C">
        <w:rPr>
          <w:rFonts w:ascii="Times New Roman" w:eastAsia="Times New Roman" w:hAnsi="Times New Roman" w:cs="Times New Roman"/>
          <w:sz w:val="28"/>
          <w:szCs w:val="28"/>
        </w:rPr>
        <w:t>На основании ФК ГОС по химии базового уровня разработан кодификатор, определяющий перечень элементов содержания и перечень способов деятельности, выносимых на итоговую проверку.</w:t>
      </w:r>
    </w:p>
    <w:p w:rsidR="005C46A9" w:rsidRPr="00EE4D8C" w:rsidRDefault="005C46A9" w:rsidP="005C46A9">
      <w:pPr>
        <w:shd w:val="clear" w:color="auto" w:fill="FFFFFF"/>
        <w:spacing w:after="0" w:line="360" w:lineRule="auto"/>
        <w:ind w:firstLine="709"/>
        <w:jc w:val="both"/>
        <w:rPr>
          <w:rFonts w:ascii="Times New Roman" w:hAnsi="Times New Roman" w:cs="Times New Roman"/>
          <w:sz w:val="24"/>
          <w:szCs w:val="24"/>
        </w:rPr>
      </w:pPr>
      <w:r w:rsidRPr="00EE4D8C">
        <w:rPr>
          <w:rFonts w:ascii="Times New Roman" w:eastAsia="Times New Roman" w:hAnsi="Times New Roman" w:cs="Times New Roman"/>
          <w:sz w:val="28"/>
          <w:szCs w:val="28"/>
        </w:rPr>
        <w:t>Разработка ВПР по химии осуществляется с учетом следующих общих положений:</w:t>
      </w:r>
    </w:p>
    <w:p w:rsidR="005C46A9" w:rsidRPr="00EE4D8C" w:rsidRDefault="005C46A9" w:rsidP="005C46A9">
      <w:pPr>
        <w:shd w:val="clear" w:color="auto" w:fill="FFFFFF"/>
        <w:spacing w:after="0" w:line="360" w:lineRule="auto"/>
        <w:ind w:firstLine="709"/>
        <w:jc w:val="both"/>
        <w:rPr>
          <w:rFonts w:ascii="Times New Roman" w:eastAsia="Times New Roman" w:hAnsi="Times New Roman" w:cs="Times New Roman"/>
          <w:sz w:val="28"/>
          <w:szCs w:val="28"/>
        </w:rPr>
      </w:pPr>
      <w:r w:rsidRPr="00EE4D8C">
        <w:rPr>
          <w:rFonts w:ascii="Times New Roman" w:hAnsi="Times New Roman" w:cs="Times New Roman"/>
          <w:sz w:val="28"/>
          <w:szCs w:val="28"/>
        </w:rPr>
        <w:t xml:space="preserve">- </w:t>
      </w:r>
      <w:r w:rsidRPr="00EE4D8C">
        <w:rPr>
          <w:rFonts w:ascii="Times New Roman" w:eastAsia="Times New Roman" w:hAnsi="Times New Roman" w:cs="Times New Roman"/>
          <w:sz w:val="28"/>
          <w:szCs w:val="28"/>
        </w:rPr>
        <w:t>ВПР ориентирована на проверку усвоения системы знаний и умений, которая рассматривается в качестве инвариантного ядра содержания действующих программ по химии для средней школы. В Федеральном компоненте Государственного стандарта среднего общего образования эта система знаний и умений представлена в виде требований к уровню подготовки выпускников по химии (базовый уровень);</w:t>
      </w:r>
    </w:p>
    <w:p w:rsidR="005C46A9" w:rsidRPr="00EE4D8C" w:rsidRDefault="005C46A9" w:rsidP="005C46A9">
      <w:pPr>
        <w:shd w:val="clear" w:color="auto" w:fill="FFFFFF"/>
        <w:spacing w:after="0" w:line="360" w:lineRule="auto"/>
        <w:ind w:firstLine="709"/>
        <w:jc w:val="both"/>
        <w:rPr>
          <w:rFonts w:ascii="Times New Roman" w:hAnsi="Times New Roman" w:cs="Times New Roman"/>
          <w:sz w:val="24"/>
          <w:szCs w:val="24"/>
        </w:rPr>
      </w:pPr>
      <w:r w:rsidRPr="00EE4D8C">
        <w:rPr>
          <w:rFonts w:ascii="Times New Roman" w:hAnsi="Times New Roman" w:cs="Times New Roman"/>
          <w:sz w:val="28"/>
          <w:szCs w:val="28"/>
        </w:rPr>
        <w:lastRenderedPageBreak/>
        <w:t>-</w:t>
      </w:r>
      <w:r w:rsidRPr="00EE4D8C">
        <w:rPr>
          <w:rFonts w:ascii="Times New Roman" w:eastAsia="Times New Roman" w:hAnsi="Times New Roman" w:cs="Times New Roman"/>
          <w:sz w:val="28"/>
          <w:szCs w:val="28"/>
        </w:rPr>
        <w:t xml:space="preserve">проверка усвоения основных элементов содержания курса химии осуществляется на двух уровнях сложности: </w:t>
      </w:r>
      <w:r w:rsidRPr="00EE4D8C">
        <w:rPr>
          <w:rFonts w:ascii="Times New Roman" w:eastAsia="Times New Roman" w:hAnsi="Times New Roman" w:cs="Times New Roman"/>
          <w:i/>
          <w:iCs/>
          <w:sz w:val="28"/>
          <w:szCs w:val="28"/>
        </w:rPr>
        <w:t xml:space="preserve">базовом </w:t>
      </w:r>
      <w:r w:rsidRPr="00EE4D8C">
        <w:rPr>
          <w:rFonts w:ascii="Times New Roman" w:eastAsia="Times New Roman" w:hAnsi="Times New Roman" w:cs="Times New Roman"/>
          <w:sz w:val="28"/>
          <w:szCs w:val="28"/>
        </w:rPr>
        <w:t xml:space="preserve">и </w:t>
      </w:r>
      <w:r w:rsidRPr="00EE4D8C">
        <w:rPr>
          <w:rFonts w:ascii="Times New Roman" w:eastAsia="Times New Roman" w:hAnsi="Times New Roman" w:cs="Times New Roman"/>
          <w:i/>
          <w:iCs/>
          <w:sz w:val="28"/>
          <w:szCs w:val="28"/>
        </w:rPr>
        <w:t>повышенном;</w:t>
      </w:r>
    </w:p>
    <w:p w:rsidR="005C46A9" w:rsidRPr="00EE4D8C" w:rsidRDefault="005C46A9" w:rsidP="005C46A9">
      <w:pPr>
        <w:shd w:val="clear" w:color="auto" w:fill="FFFFFF"/>
        <w:jc w:val="both"/>
        <w:rPr>
          <w:rFonts w:ascii="Times New Roman" w:hAnsi="Times New Roman" w:cs="Times New Roman"/>
          <w:sz w:val="24"/>
          <w:szCs w:val="24"/>
        </w:rPr>
      </w:pPr>
      <w:r w:rsidRPr="00EE4D8C">
        <w:rPr>
          <w:rFonts w:ascii="Times New Roman" w:hAnsi="Times New Roman" w:cs="Times New Roman"/>
          <w:i/>
          <w:iCs/>
          <w:sz w:val="28"/>
          <w:szCs w:val="28"/>
        </w:rPr>
        <w:t>-</w:t>
      </w:r>
      <w:r w:rsidRPr="00EE4D8C">
        <w:rPr>
          <w:rFonts w:ascii="Times New Roman" w:eastAsia="Times New Roman" w:hAnsi="Times New Roman" w:cs="Times New Roman"/>
          <w:sz w:val="28"/>
          <w:szCs w:val="28"/>
        </w:rPr>
        <w:t>учебный материал, проверяемый заданиями ВПР, отбирается с учетом его общекультурной значимости для общеобразовательной подготовки выпускников средней школы.</w:t>
      </w:r>
    </w:p>
    <w:p w:rsidR="005C46A9" w:rsidRPr="00EE4D8C" w:rsidRDefault="005C46A9" w:rsidP="005C46A9">
      <w:pPr>
        <w:pStyle w:val="af0"/>
        <w:shd w:val="clear" w:color="auto" w:fill="FFFFFF"/>
        <w:spacing w:before="0" w:beforeAutospacing="0" w:after="0" w:afterAutospacing="0" w:line="360" w:lineRule="auto"/>
        <w:jc w:val="both"/>
        <w:rPr>
          <w:color w:val="000000"/>
          <w:sz w:val="28"/>
          <w:szCs w:val="28"/>
        </w:rPr>
      </w:pPr>
      <w:r w:rsidRPr="00EE4D8C">
        <w:rPr>
          <w:color w:val="000000"/>
          <w:sz w:val="28"/>
          <w:szCs w:val="28"/>
        </w:rPr>
        <w:t>Задания, с которыми справились менее 50% учащихся:</w:t>
      </w:r>
    </w:p>
    <w:p w:rsidR="005C46A9" w:rsidRPr="00EE4D8C" w:rsidRDefault="005C46A9" w:rsidP="005C46A9">
      <w:pPr>
        <w:pStyle w:val="a4"/>
        <w:numPr>
          <w:ilvl w:val="0"/>
          <w:numId w:val="31"/>
        </w:numPr>
        <w:shd w:val="clear" w:color="auto" w:fill="FFFFFF"/>
        <w:spacing w:after="0" w:line="360" w:lineRule="auto"/>
        <w:ind w:left="0" w:firstLine="426"/>
        <w:jc w:val="both"/>
        <w:rPr>
          <w:rFonts w:ascii="Times New Roman" w:hAnsi="Times New Roman" w:cs="Times New Roman"/>
          <w:sz w:val="28"/>
          <w:szCs w:val="28"/>
        </w:rPr>
      </w:pPr>
      <w:r w:rsidRPr="00EE4D8C">
        <w:rPr>
          <w:rFonts w:ascii="Times New Roman" w:hAnsi="Times New Roman" w:cs="Times New Roman"/>
          <w:sz w:val="28"/>
          <w:szCs w:val="28"/>
        </w:rPr>
        <w:t xml:space="preserve">Классификация неорганических веществ. </w:t>
      </w:r>
      <w:r w:rsidRPr="00EE4D8C">
        <w:rPr>
          <w:rFonts w:ascii="Times New Roman" w:eastAsia="Times New Roman" w:hAnsi="Times New Roman" w:cs="Times New Roman"/>
          <w:i/>
          <w:iCs/>
          <w:sz w:val="28"/>
          <w:szCs w:val="28"/>
        </w:rPr>
        <w:t xml:space="preserve">Объяснять </w:t>
      </w:r>
      <w:r w:rsidRPr="00EE4D8C">
        <w:rPr>
          <w:rFonts w:ascii="Times New Roman" w:eastAsia="Times New Roman" w:hAnsi="Times New Roman" w:cs="Times New Roman"/>
          <w:sz w:val="28"/>
          <w:szCs w:val="28"/>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p w:rsidR="005C46A9" w:rsidRPr="00EE4D8C" w:rsidRDefault="005C46A9" w:rsidP="005C46A9">
      <w:pPr>
        <w:pStyle w:val="a4"/>
        <w:numPr>
          <w:ilvl w:val="0"/>
          <w:numId w:val="31"/>
        </w:numPr>
        <w:shd w:val="clear" w:color="auto" w:fill="FFFFFF"/>
        <w:spacing w:after="0" w:line="360" w:lineRule="auto"/>
        <w:ind w:left="0" w:firstLine="426"/>
        <w:jc w:val="both"/>
        <w:rPr>
          <w:rFonts w:ascii="Times New Roman" w:hAnsi="Times New Roman" w:cs="Times New Roman"/>
          <w:sz w:val="28"/>
          <w:szCs w:val="28"/>
        </w:rPr>
      </w:pPr>
      <w:r w:rsidRPr="00EE4D8C">
        <w:rPr>
          <w:rFonts w:ascii="Times New Roman" w:eastAsia="Times New Roman" w:hAnsi="Times New Roman" w:cs="Times New Roman"/>
          <w:sz w:val="28"/>
          <w:szCs w:val="28"/>
        </w:rPr>
        <w:t>Электролитическая диссоциация. Сильные и слабые электролиты. Реакции ионного обмена. Среда водных растворов: кислая, нейтральная,</w:t>
      </w:r>
      <w:r w:rsidRPr="00EE4D8C">
        <w:rPr>
          <w:rFonts w:ascii="Times New Roman" w:hAnsi="Times New Roman" w:cs="Times New Roman"/>
          <w:sz w:val="28"/>
          <w:szCs w:val="28"/>
        </w:rPr>
        <w:t xml:space="preserve"> </w:t>
      </w:r>
      <w:r w:rsidRPr="00EE4D8C">
        <w:rPr>
          <w:rFonts w:ascii="Times New Roman" w:eastAsia="Times New Roman" w:hAnsi="Times New Roman" w:cs="Times New Roman"/>
          <w:sz w:val="28"/>
          <w:szCs w:val="28"/>
        </w:rPr>
        <w:t>щелочная.</w:t>
      </w:r>
    </w:p>
    <w:p w:rsidR="005C46A9" w:rsidRPr="00EE4D8C" w:rsidRDefault="005C46A9" w:rsidP="005C46A9">
      <w:pPr>
        <w:pStyle w:val="a4"/>
        <w:numPr>
          <w:ilvl w:val="0"/>
          <w:numId w:val="31"/>
        </w:numPr>
        <w:shd w:val="clear" w:color="auto" w:fill="FFFFFF"/>
        <w:spacing w:after="0" w:line="360" w:lineRule="auto"/>
        <w:ind w:left="0" w:firstLine="426"/>
        <w:jc w:val="both"/>
        <w:rPr>
          <w:rFonts w:ascii="Times New Roman" w:hAnsi="Times New Roman" w:cs="Times New Roman"/>
          <w:sz w:val="24"/>
          <w:szCs w:val="24"/>
        </w:rPr>
      </w:pPr>
      <w:r w:rsidRPr="00EE4D8C">
        <w:rPr>
          <w:rFonts w:ascii="Times New Roman" w:eastAsia="Times New Roman" w:hAnsi="Times New Roman" w:cs="Times New Roman"/>
          <w:sz w:val="28"/>
          <w:szCs w:val="28"/>
        </w:rPr>
        <w:t>Проведение расчетов количества вещества, массы или объема по количеству вещества, массе или объему одного из реагентов или продуктов реакции. Природные источники углеводородов: нефть и природный газ.</w:t>
      </w:r>
    </w:p>
    <w:p w:rsidR="005C46A9" w:rsidRPr="00EE4D8C" w:rsidRDefault="005C46A9" w:rsidP="005C46A9">
      <w:pPr>
        <w:pStyle w:val="a4"/>
        <w:numPr>
          <w:ilvl w:val="0"/>
          <w:numId w:val="31"/>
        </w:numPr>
        <w:shd w:val="clear" w:color="auto" w:fill="FFFFFF"/>
        <w:spacing w:after="0" w:line="360" w:lineRule="auto"/>
        <w:ind w:left="0" w:firstLine="426"/>
        <w:jc w:val="both"/>
        <w:rPr>
          <w:rFonts w:ascii="Times New Roman" w:hAnsi="Times New Roman" w:cs="Times New Roman"/>
          <w:sz w:val="24"/>
          <w:szCs w:val="24"/>
        </w:rPr>
      </w:pPr>
      <w:r w:rsidRPr="00EE4D8C">
        <w:rPr>
          <w:rFonts w:ascii="Times New Roman" w:eastAsia="Times New Roman" w:hAnsi="Times New Roman" w:cs="Times New Roman"/>
          <w:sz w:val="28"/>
          <w:szCs w:val="28"/>
        </w:rPr>
        <w:t>Проведение расчетов с использованием понятия «массовая доля вещества в растворе»</w:t>
      </w:r>
    </w:p>
    <w:p w:rsidR="005C46A9" w:rsidRPr="00EE4D8C" w:rsidRDefault="005C46A9" w:rsidP="005C46A9">
      <w:pPr>
        <w:pStyle w:val="af0"/>
        <w:shd w:val="clear" w:color="auto" w:fill="FFFFFF"/>
        <w:spacing w:before="0" w:beforeAutospacing="0" w:after="0" w:afterAutospacing="0" w:line="360" w:lineRule="auto"/>
        <w:ind w:left="720"/>
        <w:jc w:val="both"/>
        <w:rPr>
          <w:b/>
          <w:color w:val="000000"/>
          <w:sz w:val="28"/>
          <w:szCs w:val="28"/>
        </w:rPr>
      </w:pPr>
      <w:r w:rsidRPr="00EE4D8C">
        <w:rPr>
          <w:b/>
          <w:color w:val="000000"/>
          <w:sz w:val="28"/>
          <w:szCs w:val="28"/>
          <w:u w:val="single"/>
        </w:rPr>
        <w:t>Выводы:</w:t>
      </w:r>
    </w:p>
    <w:p w:rsidR="005C46A9" w:rsidRPr="00EE4D8C" w:rsidRDefault="005C46A9" w:rsidP="005C46A9">
      <w:pPr>
        <w:pStyle w:val="af0"/>
        <w:shd w:val="clear" w:color="auto" w:fill="FFFFFF"/>
        <w:spacing w:before="0" w:beforeAutospacing="0" w:after="0" w:afterAutospacing="0" w:line="360" w:lineRule="auto"/>
        <w:jc w:val="both"/>
        <w:rPr>
          <w:color w:val="000000"/>
          <w:sz w:val="28"/>
          <w:szCs w:val="28"/>
        </w:rPr>
      </w:pPr>
      <w:r w:rsidRPr="00EE4D8C">
        <w:rPr>
          <w:color w:val="000000"/>
          <w:sz w:val="28"/>
          <w:szCs w:val="28"/>
        </w:rPr>
        <w:t>Результаты проведенного анализа ВПР в 11 классе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5C46A9" w:rsidRPr="00EE4D8C" w:rsidRDefault="005C46A9" w:rsidP="005C46A9">
      <w:pPr>
        <w:spacing w:after="0" w:line="360" w:lineRule="auto"/>
        <w:jc w:val="both"/>
        <w:rPr>
          <w:rFonts w:ascii="Times New Roman" w:hAnsi="Times New Roman" w:cs="Times New Roman"/>
          <w:sz w:val="28"/>
          <w:szCs w:val="28"/>
        </w:rPr>
      </w:pPr>
      <w:r w:rsidRPr="00EE4D8C">
        <w:rPr>
          <w:rFonts w:ascii="Times New Roman" w:hAnsi="Times New Roman" w:cs="Times New Roman"/>
          <w:b/>
          <w:sz w:val="28"/>
          <w:szCs w:val="28"/>
        </w:rPr>
        <w:t>Рекомендации:</w:t>
      </w:r>
      <w:r w:rsidRPr="00EE4D8C">
        <w:rPr>
          <w:rFonts w:ascii="Times New Roman" w:hAnsi="Times New Roman" w:cs="Times New Roman"/>
          <w:sz w:val="28"/>
          <w:szCs w:val="28"/>
        </w:rPr>
        <w:t xml:space="preserve"> С целью формирования единых ориентиров в оценке результатов обучения, единых стандартизированных подходов к оцениванию </w:t>
      </w:r>
      <w:r w:rsidRPr="00EE4D8C">
        <w:rPr>
          <w:rFonts w:ascii="Times New Roman" w:hAnsi="Times New Roman" w:cs="Times New Roman"/>
          <w:sz w:val="28"/>
          <w:szCs w:val="28"/>
        </w:rPr>
        <w:lastRenderedPageBreak/>
        <w:t>образовательных достижений обучающихся необходимо подробно изучить и разработать критерии оценивания по предметам.</w:t>
      </w:r>
    </w:p>
    <w:p w:rsidR="00EE4D8C" w:rsidRPr="00EE4D8C" w:rsidRDefault="00EE4D8C" w:rsidP="00E60802">
      <w:pPr>
        <w:spacing w:after="0" w:line="360" w:lineRule="auto"/>
        <w:ind w:firstLine="709"/>
        <w:jc w:val="center"/>
        <w:rPr>
          <w:rFonts w:ascii="Times New Roman" w:hAnsi="Times New Roman" w:cs="Times New Roman"/>
          <w:b/>
          <w:noProof/>
          <w:sz w:val="28"/>
          <w:szCs w:val="28"/>
        </w:rPr>
      </w:pPr>
    </w:p>
    <w:p w:rsidR="00EE4D8C" w:rsidRPr="00EE4D8C" w:rsidRDefault="00EE4D8C" w:rsidP="00EE4D8C">
      <w:pPr>
        <w:jc w:val="center"/>
        <w:rPr>
          <w:rFonts w:ascii="Times New Roman" w:hAnsi="Times New Roman" w:cs="Times New Roman"/>
          <w:b/>
          <w:sz w:val="28"/>
          <w:szCs w:val="28"/>
        </w:rPr>
      </w:pPr>
      <w:r w:rsidRPr="00EE4D8C">
        <w:rPr>
          <w:rFonts w:ascii="Times New Roman" w:hAnsi="Times New Roman" w:cs="Times New Roman"/>
          <w:b/>
          <w:sz w:val="28"/>
          <w:szCs w:val="28"/>
        </w:rPr>
        <w:t>Анализ по введени</w:t>
      </w:r>
      <w:r w:rsidR="00DA69AA">
        <w:rPr>
          <w:rFonts w:ascii="Times New Roman" w:hAnsi="Times New Roman" w:cs="Times New Roman"/>
          <w:b/>
          <w:sz w:val="28"/>
          <w:szCs w:val="28"/>
        </w:rPr>
        <w:t>ю предпрофильного обучения  в 2016/17 учебном году</w:t>
      </w:r>
    </w:p>
    <w:p w:rsidR="00EE4D8C" w:rsidRPr="00EE4D8C" w:rsidRDefault="00EE4D8C" w:rsidP="00EE4D8C">
      <w:pPr>
        <w:shd w:val="clear" w:color="auto" w:fill="FFFFFF"/>
        <w:spacing w:after="0" w:line="360" w:lineRule="auto"/>
        <w:ind w:firstLine="709"/>
        <w:jc w:val="both"/>
        <w:rPr>
          <w:rFonts w:ascii="Times New Roman" w:hAnsi="Times New Roman" w:cs="Times New Roman"/>
          <w:b/>
          <w:bCs/>
          <w:sz w:val="28"/>
          <w:szCs w:val="28"/>
        </w:rPr>
      </w:pPr>
      <w:r w:rsidRPr="00EE4D8C">
        <w:rPr>
          <w:rFonts w:ascii="Times New Roman" w:hAnsi="Times New Roman" w:cs="Times New Roman"/>
          <w:b/>
          <w:sz w:val="28"/>
          <w:szCs w:val="28"/>
        </w:rPr>
        <w:t xml:space="preserve">Цель </w:t>
      </w:r>
      <w:r w:rsidRPr="00EE4D8C">
        <w:rPr>
          <w:rFonts w:ascii="Times New Roman" w:hAnsi="Times New Roman" w:cs="Times New Roman"/>
          <w:sz w:val="28"/>
          <w:szCs w:val="28"/>
        </w:rPr>
        <w:t>предпрофильного обучения в 8-9 классах заключается в формировании интереса учащихся к учебным предметам  и последующем развитии способностей в выбранных предметных областях.</w:t>
      </w:r>
      <w:r w:rsidRPr="00EE4D8C">
        <w:rPr>
          <w:rFonts w:ascii="Times New Roman" w:hAnsi="Times New Roman" w:cs="Times New Roman"/>
          <w:b/>
          <w:bCs/>
          <w:sz w:val="28"/>
          <w:szCs w:val="28"/>
        </w:rPr>
        <w:t xml:space="preserve"> </w:t>
      </w:r>
    </w:p>
    <w:p w:rsidR="00EE4D8C" w:rsidRPr="00EE4D8C" w:rsidRDefault="00EE4D8C" w:rsidP="00EE4D8C">
      <w:pPr>
        <w:shd w:val="clear" w:color="auto" w:fill="FFFFFF"/>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bCs/>
          <w:sz w:val="28"/>
          <w:szCs w:val="28"/>
        </w:rPr>
        <w:t>Задачи:</w:t>
      </w:r>
    </w:p>
    <w:p w:rsidR="00EE4D8C" w:rsidRPr="00EE4D8C" w:rsidRDefault="00EE4D8C" w:rsidP="00EE4D8C">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выявление интересов и склонностей, способностей школьников и формирование практического опыта в различных сферах познавательной и профессиональной деятельности; </w:t>
      </w:r>
    </w:p>
    <w:p w:rsidR="00EE4D8C" w:rsidRPr="00EE4D8C" w:rsidRDefault="00EE4D8C" w:rsidP="00EE4D8C">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развитие коммуникативной включенности ученика, подготовка к обучению в старшей школе;</w:t>
      </w:r>
    </w:p>
    <w:p w:rsidR="00EE4D8C" w:rsidRPr="00EE4D8C" w:rsidRDefault="00EE4D8C" w:rsidP="00EE4D8C">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формирование компетенции выбора в практико-ориентированной образовательной среде;</w:t>
      </w:r>
    </w:p>
    <w:p w:rsidR="00EE4D8C" w:rsidRPr="00EE4D8C" w:rsidRDefault="00EE4D8C" w:rsidP="00EE4D8C">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формирование способности принимать осознанное решение о выборе дальнейшего направления образования, пути получения профессии.</w:t>
      </w:r>
    </w:p>
    <w:p w:rsidR="00EE4D8C" w:rsidRPr="00EE4D8C" w:rsidRDefault="00EE4D8C" w:rsidP="00EE4D8C">
      <w:pPr>
        <w:shd w:val="clear" w:color="auto" w:fill="FFFFFF"/>
        <w:spacing w:after="0" w:line="360" w:lineRule="auto"/>
        <w:ind w:firstLine="709"/>
        <w:jc w:val="center"/>
        <w:rPr>
          <w:rFonts w:ascii="Times New Roman" w:hAnsi="Times New Roman" w:cs="Times New Roman"/>
          <w:sz w:val="28"/>
          <w:szCs w:val="28"/>
        </w:rPr>
      </w:pPr>
      <w:r w:rsidRPr="00EE4D8C">
        <w:rPr>
          <w:rFonts w:ascii="Times New Roman" w:hAnsi="Times New Roman" w:cs="Times New Roman"/>
          <w:b/>
          <w:bCs/>
          <w:sz w:val="28"/>
          <w:szCs w:val="28"/>
        </w:rPr>
        <w:t>8 классы предпрофильной подготовки</w:t>
      </w:r>
    </w:p>
    <w:p w:rsidR="00EE4D8C" w:rsidRPr="00EE4D8C" w:rsidRDefault="00EE4D8C" w:rsidP="00EE4D8C">
      <w:pPr>
        <w:shd w:val="clear" w:color="auto" w:fill="FFFFFF"/>
        <w:spacing w:after="0" w:line="360" w:lineRule="auto"/>
        <w:ind w:firstLine="709"/>
        <w:jc w:val="both"/>
        <w:rPr>
          <w:rFonts w:ascii="Times New Roman" w:hAnsi="Times New Roman" w:cs="Times New Roman"/>
          <w:sz w:val="28"/>
          <w:szCs w:val="28"/>
        </w:rPr>
      </w:pPr>
      <w:bookmarkStart w:id="5" w:name="1"/>
      <w:r w:rsidRPr="00EE4D8C">
        <w:rPr>
          <w:rFonts w:ascii="Times New Roman" w:hAnsi="Times New Roman" w:cs="Times New Roman"/>
          <w:sz w:val="28"/>
          <w:szCs w:val="28"/>
        </w:rPr>
        <w:t>Образовательная программа в 8-х классах основана на двух основных компонентах: предметах </w:t>
      </w:r>
      <w:bookmarkEnd w:id="5"/>
      <w:r w:rsidR="00B26C75" w:rsidRPr="00EE4D8C">
        <w:rPr>
          <w:rFonts w:ascii="Times New Roman" w:hAnsi="Times New Roman" w:cs="Times New Roman"/>
          <w:sz w:val="28"/>
          <w:szCs w:val="28"/>
        </w:rPr>
        <w:fldChar w:fldCharType="begin"/>
      </w:r>
      <w:r w:rsidRPr="00EE4D8C">
        <w:rPr>
          <w:rFonts w:ascii="Times New Roman" w:hAnsi="Times New Roman" w:cs="Times New Roman"/>
          <w:sz w:val="28"/>
          <w:szCs w:val="28"/>
        </w:rPr>
        <w:instrText xml:space="preserve"> HYPERLINK "http://www.mccme.ru/edu/oficios/standarty/plany/mplan01.htm" </w:instrText>
      </w:r>
      <w:r w:rsidR="00B26C75" w:rsidRPr="00EE4D8C">
        <w:rPr>
          <w:rFonts w:ascii="Times New Roman" w:hAnsi="Times New Roman" w:cs="Times New Roman"/>
          <w:sz w:val="28"/>
          <w:szCs w:val="28"/>
        </w:rPr>
        <w:fldChar w:fldCharType="separate"/>
      </w:r>
      <w:r w:rsidRPr="00EE4D8C">
        <w:rPr>
          <w:rFonts w:ascii="Times New Roman" w:hAnsi="Times New Roman" w:cs="Times New Roman"/>
          <w:iCs/>
          <w:sz w:val="28"/>
          <w:szCs w:val="28"/>
        </w:rPr>
        <w:t>Базисного учебного плана</w:t>
      </w:r>
      <w:r w:rsidR="00B26C75" w:rsidRPr="00EE4D8C">
        <w:rPr>
          <w:rFonts w:ascii="Times New Roman" w:hAnsi="Times New Roman" w:cs="Times New Roman"/>
          <w:sz w:val="28"/>
          <w:szCs w:val="28"/>
        </w:rPr>
        <w:fldChar w:fldCharType="end"/>
      </w:r>
      <w:r w:rsidRPr="00EE4D8C">
        <w:rPr>
          <w:rFonts w:ascii="Times New Roman" w:hAnsi="Times New Roman" w:cs="Times New Roman"/>
          <w:sz w:val="28"/>
          <w:szCs w:val="28"/>
        </w:rPr>
        <w:t xml:space="preserve"> и элективных курсах. Учащиеся выбирают из предложенного перечня элективные курсы на весь учебный год. Элективные курсы интегрированы в общее расписание во второй половине дня. Назначение элективных курсов по выбору заключается в том, чтобы сформировать или закрепить интерес учащегося к тому или иному предмету, дать ему возможность глубже познакомиться с различными областями знаний, расширить его кругозор, приобрести или совершенствовать метапредметные умения и навыки. В связи  с пятидневной учебной неделей, количество элективных курсов из компонента образовательного учреждения сократилось до 1 часа в неделю. </w:t>
      </w:r>
    </w:p>
    <w:p w:rsidR="00EE4D8C" w:rsidRPr="00EE4D8C" w:rsidRDefault="00EE4D8C" w:rsidP="00EE4D8C">
      <w:pPr>
        <w:shd w:val="clear" w:color="auto" w:fill="FFFFFF"/>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lastRenderedPageBreak/>
        <w:t>Представленные курсы направлены на реализацию деятельности в соответствии с требованиями государственных образовательных стандартов старшей школы, согласно которым выпускник должен быть готовым к сотрудничеству, способным осуществлять учебно-исследовательскую, проектную и информационно-познавательную деятельность. </w:t>
      </w:r>
    </w:p>
    <w:p w:rsidR="00EE4D8C" w:rsidRPr="00EE4D8C" w:rsidRDefault="00EE4D8C" w:rsidP="00EE4D8C">
      <w:pPr>
        <w:shd w:val="clear" w:color="auto" w:fill="FFFFFF"/>
        <w:spacing w:after="0" w:line="360" w:lineRule="auto"/>
        <w:ind w:firstLine="709"/>
        <w:jc w:val="center"/>
        <w:rPr>
          <w:rFonts w:ascii="Times New Roman" w:hAnsi="Times New Roman" w:cs="Times New Roman"/>
          <w:b/>
          <w:bCs/>
          <w:sz w:val="28"/>
          <w:szCs w:val="28"/>
        </w:rPr>
      </w:pPr>
      <w:r w:rsidRPr="00EE4D8C">
        <w:rPr>
          <w:rFonts w:ascii="Times New Roman" w:hAnsi="Times New Roman" w:cs="Times New Roman"/>
          <w:b/>
          <w:bCs/>
          <w:sz w:val="28"/>
          <w:szCs w:val="28"/>
        </w:rPr>
        <w:t>Перечень элективных курсов для 8 класса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64"/>
        <w:gridCol w:w="3794"/>
        <w:gridCol w:w="1677"/>
      </w:tblGrid>
      <w:tr w:rsidR="00EE4D8C" w:rsidRPr="00EE4D8C" w:rsidTr="00DA69AA">
        <w:trPr>
          <w:tblCellSpacing w:w="0" w:type="dxa"/>
          <w:jc w:val="center"/>
        </w:trPr>
        <w:tc>
          <w:tcPr>
            <w:tcW w:w="2138" w:type="pct"/>
            <w:tcBorders>
              <w:top w:val="outset" w:sz="6" w:space="0" w:color="auto"/>
              <w:left w:val="outset" w:sz="6" w:space="0" w:color="auto"/>
              <w:bottom w:val="outset" w:sz="6" w:space="0" w:color="auto"/>
              <w:right w:val="outset" w:sz="6" w:space="0" w:color="auto"/>
            </w:tcBorders>
            <w:vAlign w:val="center"/>
            <w:hideMark/>
          </w:tcPr>
          <w:p w:rsidR="00EE4D8C" w:rsidRPr="00EE4D8C" w:rsidRDefault="00EE4D8C" w:rsidP="00DA69AA">
            <w:pPr>
              <w:spacing w:before="100" w:beforeAutospacing="1" w:after="100" w:afterAutospacing="1" w:line="282" w:lineRule="atLeast"/>
              <w:jc w:val="center"/>
              <w:rPr>
                <w:rFonts w:ascii="Times New Roman" w:hAnsi="Times New Roman" w:cs="Times New Roman"/>
                <w:sz w:val="28"/>
                <w:szCs w:val="28"/>
              </w:rPr>
            </w:pPr>
            <w:r w:rsidRPr="00EE4D8C">
              <w:rPr>
                <w:rFonts w:ascii="Times New Roman" w:hAnsi="Times New Roman" w:cs="Times New Roman"/>
                <w:b/>
                <w:bCs/>
                <w:sz w:val="28"/>
                <w:szCs w:val="28"/>
              </w:rPr>
              <w:t>Элективные учебные курсы</w:t>
            </w:r>
          </w:p>
        </w:tc>
        <w:tc>
          <w:tcPr>
            <w:tcW w:w="1996"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b/>
                <w:bCs/>
                <w:sz w:val="28"/>
                <w:szCs w:val="28"/>
              </w:rPr>
            </w:pPr>
            <w:r w:rsidRPr="00EE4D8C">
              <w:rPr>
                <w:rFonts w:ascii="Times New Roman" w:hAnsi="Times New Roman" w:cs="Times New Roman"/>
                <w:b/>
                <w:bCs/>
                <w:sz w:val="28"/>
                <w:szCs w:val="28"/>
              </w:rPr>
              <w:t>Вид ЭУК</w:t>
            </w:r>
          </w:p>
        </w:tc>
        <w:tc>
          <w:tcPr>
            <w:tcW w:w="866"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b/>
                <w:bCs/>
                <w:sz w:val="28"/>
                <w:szCs w:val="28"/>
              </w:rPr>
            </w:pPr>
            <w:r w:rsidRPr="00EE4D8C">
              <w:rPr>
                <w:rFonts w:ascii="Times New Roman" w:hAnsi="Times New Roman" w:cs="Times New Roman"/>
                <w:b/>
                <w:bCs/>
                <w:sz w:val="28"/>
                <w:szCs w:val="28"/>
              </w:rPr>
              <w:t>Количество часов</w:t>
            </w:r>
          </w:p>
        </w:tc>
      </w:tr>
      <w:tr w:rsidR="00EE4D8C" w:rsidRPr="00EE4D8C" w:rsidTr="00DA69AA">
        <w:trPr>
          <w:tblCellSpacing w:w="0" w:type="dxa"/>
          <w:jc w:val="center"/>
        </w:trPr>
        <w:tc>
          <w:tcPr>
            <w:tcW w:w="2138" w:type="pct"/>
            <w:tcBorders>
              <w:top w:val="outset" w:sz="6" w:space="0" w:color="auto"/>
              <w:left w:val="outset" w:sz="6" w:space="0" w:color="auto"/>
              <w:bottom w:val="outset" w:sz="6" w:space="0" w:color="auto"/>
              <w:right w:val="outset" w:sz="6" w:space="0" w:color="auto"/>
            </w:tcBorders>
            <w:vAlign w:val="center"/>
            <w:hideMark/>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Комплексный анализ текста</w:t>
            </w:r>
          </w:p>
        </w:tc>
        <w:tc>
          <w:tcPr>
            <w:tcW w:w="1996" w:type="pct"/>
            <w:tcBorders>
              <w:top w:val="outset" w:sz="6" w:space="0" w:color="auto"/>
              <w:left w:val="outset" w:sz="6" w:space="0" w:color="auto"/>
              <w:bottom w:val="outset" w:sz="6" w:space="0" w:color="auto"/>
              <w:right w:val="outset" w:sz="6" w:space="0" w:color="auto"/>
            </w:tcBorders>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Пробный (предметно-ориентированная проба)</w:t>
            </w:r>
          </w:p>
        </w:tc>
        <w:tc>
          <w:tcPr>
            <w:tcW w:w="866"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sz w:val="28"/>
                <w:szCs w:val="28"/>
              </w:rPr>
            </w:pPr>
            <w:r w:rsidRPr="00EE4D8C">
              <w:rPr>
                <w:rFonts w:ascii="Times New Roman" w:hAnsi="Times New Roman" w:cs="Times New Roman"/>
                <w:sz w:val="28"/>
                <w:szCs w:val="28"/>
              </w:rPr>
              <w:t>17</w:t>
            </w:r>
          </w:p>
        </w:tc>
      </w:tr>
      <w:tr w:rsidR="00EE4D8C" w:rsidRPr="00EE4D8C" w:rsidTr="00DA69AA">
        <w:trPr>
          <w:tblCellSpacing w:w="0" w:type="dxa"/>
          <w:jc w:val="center"/>
        </w:trPr>
        <w:tc>
          <w:tcPr>
            <w:tcW w:w="2138" w:type="pct"/>
            <w:tcBorders>
              <w:top w:val="outset" w:sz="6" w:space="0" w:color="auto"/>
              <w:left w:val="outset" w:sz="6" w:space="0" w:color="auto"/>
              <w:bottom w:val="outset" w:sz="6" w:space="0" w:color="auto"/>
              <w:right w:val="outset" w:sz="6" w:space="0" w:color="auto"/>
            </w:tcBorders>
            <w:vAlign w:val="center"/>
            <w:hideMark/>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Линейные уравнения и неравенства с параметрами</w:t>
            </w:r>
          </w:p>
        </w:tc>
        <w:tc>
          <w:tcPr>
            <w:tcW w:w="1996" w:type="pct"/>
            <w:tcBorders>
              <w:top w:val="outset" w:sz="6" w:space="0" w:color="auto"/>
              <w:left w:val="outset" w:sz="6" w:space="0" w:color="auto"/>
              <w:bottom w:val="outset" w:sz="6" w:space="0" w:color="auto"/>
              <w:right w:val="outset" w:sz="6" w:space="0" w:color="auto"/>
            </w:tcBorders>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Пробный (предметно-ориентированная проба)</w:t>
            </w:r>
          </w:p>
        </w:tc>
        <w:tc>
          <w:tcPr>
            <w:tcW w:w="866"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sz w:val="28"/>
                <w:szCs w:val="28"/>
              </w:rPr>
            </w:pPr>
            <w:r w:rsidRPr="00EE4D8C">
              <w:rPr>
                <w:rFonts w:ascii="Times New Roman" w:hAnsi="Times New Roman" w:cs="Times New Roman"/>
                <w:sz w:val="28"/>
                <w:szCs w:val="28"/>
              </w:rPr>
              <w:t>17</w:t>
            </w:r>
          </w:p>
        </w:tc>
      </w:tr>
    </w:tbl>
    <w:p w:rsidR="00EE4D8C" w:rsidRPr="00EE4D8C" w:rsidRDefault="00EE4D8C" w:rsidP="00EE4D8C">
      <w:pPr>
        <w:shd w:val="clear" w:color="auto" w:fill="FFFFFF"/>
        <w:spacing w:before="100" w:beforeAutospacing="1" w:line="282" w:lineRule="atLeast"/>
        <w:jc w:val="center"/>
        <w:rPr>
          <w:rFonts w:ascii="Times New Roman" w:hAnsi="Times New Roman" w:cs="Times New Roman"/>
          <w:sz w:val="28"/>
          <w:szCs w:val="28"/>
        </w:rPr>
      </w:pPr>
      <w:r w:rsidRPr="00EE4D8C">
        <w:rPr>
          <w:rFonts w:ascii="Times New Roman" w:hAnsi="Times New Roman" w:cs="Times New Roman"/>
          <w:b/>
          <w:bCs/>
          <w:sz w:val="28"/>
          <w:szCs w:val="28"/>
        </w:rPr>
        <w:t>9 классы предпрофильной подготовки</w:t>
      </w:r>
    </w:p>
    <w:p w:rsidR="00EE4D8C" w:rsidRPr="00EE4D8C" w:rsidRDefault="00EE4D8C" w:rsidP="00EE4D8C">
      <w:pPr>
        <w:spacing w:after="0" w:line="360" w:lineRule="auto"/>
        <w:ind w:firstLine="709"/>
        <w:jc w:val="both"/>
        <w:rPr>
          <w:rFonts w:ascii="Times New Roman" w:hAnsi="Times New Roman" w:cs="Times New Roman"/>
          <w:sz w:val="28"/>
          <w:szCs w:val="28"/>
          <w:shd w:val="clear" w:color="auto" w:fill="FFFFFF"/>
        </w:rPr>
      </w:pPr>
      <w:bookmarkStart w:id="6" w:name="2"/>
      <w:r w:rsidRPr="00EE4D8C">
        <w:rPr>
          <w:rFonts w:ascii="Times New Roman" w:hAnsi="Times New Roman" w:cs="Times New Roman"/>
          <w:sz w:val="28"/>
          <w:szCs w:val="28"/>
          <w:shd w:val="clear" w:color="auto" w:fill="FFFFFF"/>
        </w:rPr>
        <w:t xml:space="preserve">Предпрофильная подготовка в 9 классах направлена на индивидуализацию образовательного процесса, развитие интересов учащихся, поддержание и развитие их склонностей и способностей в выбранных предметных областях. Учащиеся выбирают элективные учебные курсы из предложенных школой занятий. </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В 9 классе осуществляется предпрофильная подготовка школьников, включающая овладение ими минимальной профессиоведческой компетентностью, способностью получения представлений об "образе Я", а также приобретение необходимого практического опыта для обоснованного выбора профиля образования. Предпрофильное обучение должно включать мощный социально-педагогический и психологический диагностический блоки, предоставляющие школьникам возможность не только выяснить своѐ отношение к тому или иному виду профессиональной деятельности, но и познать свои профессионально важные качества, степень и потенциал их развития. В связи с этим, предпрофильная подготовка должна: </w:t>
      </w:r>
    </w:p>
    <w:p w:rsidR="00EE4D8C" w:rsidRPr="00EE4D8C" w:rsidRDefault="00EE4D8C" w:rsidP="00EE4D8C">
      <w:pPr>
        <w:numPr>
          <w:ilvl w:val="0"/>
          <w:numId w:val="33"/>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lastRenderedPageBreak/>
        <w:t xml:space="preserve">предусматривать усиление интеграции образовательных и предметных областей с внеучебной практикой, направленной на формирование ключевых компетенций профессионального самоопределения; </w:t>
      </w:r>
    </w:p>
    <w:p w:rsidR="00EE4D8C" w:rsidRPr="00EE4D8C" w:rsidRDefault="00EE4D8C" w:rsidP="00EE4D8C">
      <w:pPr>
        <w:numPr>
          <w:ilvl w:val="0"/>
          <w:numId w:val="33"/>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обеспечивать, в случае необходимости, возможность переориентации школьника с одного профиля на другой; </w:t>
      </w:r>
    </w:p>
    <w:p w:rsidR="00EE4D8C" w:rsidRPr="00EE4D8C" w:rsidRDefault="00EE4D8C" w:rsidP="00EE4D8C">
      <w:pPr>
        <w:numPr>
          <w:ilvl w:val="0"/>
          <w:numId w:val="33"/>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обеспечиваться высоким уровнем оснащения учебного процесса, комфортными условиями и высокой культурой труда.</w:t>
      </w:r>
    </w:p>
    <w:p w:rsidR="00EE4D8C" w:rsidRPr="00EE4D8C" w:rsidRDefault="00EE4D8C" w:rsidP="00EE4D8C">
      <w:pPr>
        <w:spacing w:after="0" w:line="360" w:lineRule="auto"/>
        <w:ind w:firstLine="709"/>
        <w:jc w:val="both"/>
        <w:rPr>
          <w:rFonts w:ascii="Times New Roman" w:hAnsi="Times New Roman" w:cs="Times New Roman"/>
          <w:sz w:val="28"/>
          <w:szCs w:val="28"/>
          <w:shd w:val="clear" w:color="auto" w:fill="FFFFFF"/>
        </w:rPr>
      </w:pPr>
      <w:r w:rsidRPr="00EE4D8C">
        <w:rPr>
          <w:rFonts w:ascii="Times New Roman" w:hAnsi="Times New Roman" w:cs="Times New Roman"/>
          <w:sz w:val="28"/>
          <w:szCs w:val="28"/>
          <w:shd w:val="clear" w:color="auto" w:fill="FFFFFF"/>
        </w:rPr>
        <w:t>Курсы предпрофильной подготовки интегрированы в общее расписание во второй половине дня и дополняют содержание учебных программ базисного учебного плана. Организация курсов во второй половине дня позволяет поменять тот или иной курс предпрофильной подготовки в течение учебного года.</w:t>
      </w:r>
    </w:p>
    <w:p w:rsidR="00EE4D8C" w:rsidRPr="00EE4D8C" w:rsidRDefault="00EE4D8C" w:rsidP="00EE4D8C">
      <w:pPr>
        <w:shd w:val="clear" w:color="auto" w:fill="FFFFFF"/>
        <w:spacing w:before="100" w:beforeAutospacing="1" w:line="282" w:lineRule="atLeast"/>
        <w:jc w:val="center"/>
        <w:rPr>
          <w:rFonts w:ascii="Times New Roman" w:hAnsi="Times New Roman" w:cs="Times New Roman"/>
          <w:sz w:val="28"/>
          <w:szCs w:val="28"/>
        </w:rPr>
      </w:pPr>
      <w:r w:rsidRPr="00EE4D8C">
        <w:rPr>
          <w:rFonts w:ascii="Times New Roman" w:hAnsi="Times New Roman" w:cs="Times New Roman"/>
          <w:b/>
          <w:bCs/>
          <w:sz w:val="28"/>
          <w:szCs w:val="28"/>
        </w:rPr>
        <w:t>Перечень элективных курсов для 9 класса</w:t>
      </w:r>
    </w:p>
    <w:tbl>
      <w:tblPr>
        <w:tblW w:w="4975"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97"/>
        <w:gridCol w:w="3721"/>
        <w:gridCol w:w="2169"/>
      </w:tblGrid>
      <w:tr w:rsidR="00EE4D8C" w:rsidRPr="00EE4D8C" w:rsidTr="00DA69AA">
        <w:trPr>
          <w:tblCellSpacing w:w="0" w:type="dxa"/>
          <w:jc w:val="center"/>
        </w:trPr>
        <w:tc>
          <w:tcPr>
            <w:tcW w:w="1896" w:type="pct"/>
            <w:tcBorders>
              <w:top w:val="outset" w:sz="6" w:space="0" w:color="auto"/>
              <w:left w:val="outset" w:sz="6" w:space="0" w:color="auto"/>
              <w:bottom w:val="outset" w:sz="6" w:space="0" w:color="auto"/>
              <w:right w:val="outset" w:sz="6" w:space="0" w:color="auto"/>
            </w:tcBorders>
            <w:vAlign w:val="center"/>
            <w:hideMark/>
          </w:tcPr>
          <w:p w:rsidR="00EE4D8C" w:rsidRPr="00EE4D8C" w:rsidRDefault="00EE4D8C" w:rsidP="00DA69AA">
            <w:pPr>
              <w:spacing w:before="100" w:beforeAutospacing="1" w:after="100" w:afterAutospacing="1" w:line="282" w:lineRule="atLeast"/>
              <w:jc w:val="center"/>
              <w:rPr>
                <w:rFonts w:ascii="Times New Roman" w:hAnsi="Times New Roman" w:cs="Times New Roman"/>
                <w:sz w:val="28"/>
                <w:szCs w:val="28"/>
              </w:rPr>
            </w:pPr>
            <w:r w:rsidRPr="00EE4D8C">
              <w:rPr>
                <w:rFonts w:ascii="Times New Roman" w:hAnsi="Times New Roman" w:cs="Times New Roman"/>
                <w:b/>
                <w:bCs/>
                <w:sz w:val="28"/>
                <w:szCs w:val="28"/>
              </w:rPr>
              <w:t>Элективные учебные курсы</w:t>
            </w:r>
          </w:p>
        </w:tc>
        <w:tc>
          <w:tcPr>
            <w:tcW w:w="1961"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b/>
                <w:bCs/>
                <w:sz w:val="28"/>
                <w:szCs w:val="28"/>
              </w:rPr>
            </w:pPr>
            <w:r w:rsidRPr="00EE4D8C">
              <w:rPr>
                <w:rFonts w:ascii="Times New Roman" w:hAnsi="Times New Roman" w:cs="Times New Roman"/>
                <w:b/>
                <w:bCs/>
                <w:sz w:val="28"/>
                <w:szCs w:val="28"/>
              </w:rPr>
              <w:t>Вид ЭУК</w:t>
            </w:r>
          </w:p>
        </w:tc>
        <w:tc>
          <w:tcPr>
            <w:tcW w:w="1143"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b/>
                <w:bCs/>
                <w:sz w:val="28"/>
                <w:szCs w:val="28"/>
              </w:rPr>
            </w:pPr>
            <w:r w:rsidRPr="00EE4D8C">
              <w:rPr>
                <w:rFonts w:ascii="Times New Roman" w:hAnsi="Times New Roman" w:cs="Times New Roman"/>
                <w:b/>
                <w:bCs/>
                <w:sz w:val="28"/>
                <w:szCs w:val="28"/>
              </w:rPr>
              <w:t>Количество часов</w:t>
            </w:r>
          </w:p>
        </w:tc>
      </w:tr>
      <w:tr w:rsidR="00EE4D8C" w:rsidRPr="00EE4D8C" w:rsidTr="00DA69AA">
        <w:trPr>
          <w:tblCellSpacing w:w="0" w:type="dxa"/>
          <w:jc w:val="center"/>
        </w:trPr>
        <w:tc>
          <w:tcPr>
            <w:tcW w:w="1896" w:type="pct"/>
            <w:tcBorders>
              <w:top w:val="outset" w:sz="6" w:space="0" w:color="auto"/>
              <w:left w:val="outset" w:sz="6" w:space="0" w:color="auto"/>
              <w:bottom w:val="outset" w:sz="6" w:space="0" w:color="auto"/>
              <w:right w:val="outset" w:sz="6" w:space="0" w:color="auto"/>
            </w:tcBorders>
            <w:vAlign w:val="center"/>
            <w:hideMark/>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Комплексный анализ текста</w:t>
            </w:r>
          </w:p>
        </w:tc>
        <w:tc>
          <w:tcPr>
            <w:tcW w:w="1961" w:type="pct"/>
            <w:tcBorders>
              <w:top w:val="outset" w:sz="6" w:space="0" w:color="auto"/>
              <w:left w:val="outset" w:sz="6" w:space="0" w:color="auto"/>
              <w:bottom w:val="outset" w:sz="6" w:space="0" w:color="auto"/>
              <w:right w:val="outset" w:sz="6" w:space="0" w:color="auto"/>
            </w:tcBorders>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Пробный (предметно-ориентированная проба)</w:t>
            </w:r>
          </w:p>
        </w:tc>
        <w:tc>
          <w:tcPr>
            <w:tcW w:w="1143"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sz w:val="28"/>
                <w:szCs w:val="28"/>
              </w:rPr>
            </w:pPr>
            <w:r w:rsidRPr="00EE4D8C">
              <w:rPr>
                <w:rFonts w:ascii="Times New Roman" w:hAnsi="Times New Roman" w:cs="Times New Roman"/>
                <w:sz w:val="28"/>
                <w:szCs w:val="28"/>
              </w:rPr>
              <w:t>34</w:t>
            </w:r>
          </w:p>
        </w:tc>
      </w:tr>
      <w:tr w:rsidR="00EE4D8C" w:rsidRPr="00EE4D8C" w:rsidTr="00DA69AA">
        <w:trPr>
          <w:tblCellSpacing w:w="0" w:type="dxa"/>
          <w:jc w:val="center"/>
        </w:trPr>
        <w:tc>
          <w:tcPr>
            <w:tcW w:w="1896" w:type="pct"/>
            <w:tcBorders>
              <w:top w:val="outset" w:sz="6" w:space="0" w:color="auto"/>
              <w:left w:val="outset" w:sz="6" w:space="0" w:color="auto"/>
              <w:bottom w:val="outset" w:sz="6" w:space="0" w:color="auto"/>
              <w:right w:val="outset" w:sz="6" w:space="0" w:color="auto"/>
            </w:tcBorders>
            <w:vAlign w:val="center"/>
            <w:hideMark/>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Физика и человек</w:t>
            </w:r>
          </w:p>
        </w:tc>
        <w:tc>
          <w:tcPr>
            <w:tcW w:w="1961" w:type="pct"/>
            <w:tcBorders>
              <w:top w:val="outset" w:sz="6" w:space="0" w:color="auto"/>
              <w:left w:val="outset" w:sz="6" w:space="0" w:color="auto"/>
              <w:bottom w:val="outset" w:sz="6" w:space="0" w:color="auto"/>
              <w:right w:val="outset" w:sz="6" w:space="0" w:color="auto"/>
            </w:tcBorders>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Пробный (предметно-ориентированная проба)</w:t>
            </w:r>
          </w:p>
        </w:tc>
        <w:tc>
          <w:tcPr>
            <w:tcW w:w="1143"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sz w:val="28"/>
                <w:szCs w:val="28"/>
              </w:rPr>
            </w:pPr>
            <w:r w:rsidRPr="00EE4D8C">
              <w:rPr>
                <w:rFonts w:ascii="Times New Roman" w:hAnsi="Times New Roman" w:cs="Times New Roman"/>
                <w:sz w:val="28"/>
                <w:szCs w:val="28"/>
              </w:rPr>
              <w:t>34</w:t>
            </w:r>
          </w:p>
        </w:tc>
      </w:tr>
      <w:tr w:rsidR="00EE4D8C" w:rsidRPr="00EE4D8C" w:rsidTr="00DA69AA">
        <w:trPr>
          <w:tblCellSpacing w:w="0" w:type="dxa"/>
          <w:jc w:val="center"/>
        </w:trPr>
        <w:tc>
          <w:tcPr>
            <w:tcW w:w="1896" w:type="pct"/>
            <w:tcBorders>
              <w:top w:val="outset" w:sz="6" w:space="0" w:color="auto"/>
              <w:left w:val="outset" w:sz="6" w:space="0" w:color="auto"/>
              <w:bottom w:val="outset" w:sz="6" w:space="0" w:color="auto"/>
              <w:right w:val="outset" w:sz="6" w:space="0" w:color="auto"/>
            </w:tcBorders>
            <w:vAlign w:val="center"/>
            <w:hideMark/>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Практическая и реальная математика</w:t>
            </w:r>
          </w:p>
        </w:tc>
        <w:tc>
          <w:tcPr>
            <w:tcW w:w="1961" w:type="pct"/>
            <w:tcBorders>
              <w:top w:val="outset" w:sz="6" w:space="0" w:color="auto"/>
              <w:left w:val="outset" w:sz="6" w:space="0" w:color="auto"/>
              <w:bottom w:val="outset" w:sz="6" w:space="0" w:color="auto"/>
              <w:right w:val="outset" w:sz="6" w:space="0" w:color="auto"/>
            </w:tcBorders>
          </w:tcPr>
          <w:p w:rsidR="00EE4D8C" w:rsidRPr="00EE4D8C" w:rsidRDefault="00EE4D8C" w:rsidP="00DA69AA">
            <w:pPr>
              <w:spacing w:before="100" w:beforeAutospacing="1" w:after="100" w:afterAutospacing="1" w:line="282" w:lineRule="atLeast"/>
              <w:rPr>
                <w:rFonts w:ascii="Times New Roman" w:hAnsi="Times New Roman" w:cs="Times New Roman"/>
                <w:sz w:val="28"/>
                <w:szCs w:val="28"/>
              </w:rPr>
            </w:pPr>
            <w:r w:rsidRPr="00EE4D8C">
              <w:rPr>
                <w:rFonts w:ascii="Times New Roman" w:hAnsi="Times New Roman" w:cs="Times New Roman"/>
                <w:sz w:val="28"/>
                <w:szCs w:val="28"/>
              </w:rPr>
              <w:t>Пробный (предметно-ориентированная проба)</w:t>
            </w:r>
          </w:p>
        </w:tc>
        <w:tc>
          <w:tcPr>
            <w:tcW w:w="1143" w:type="pct"/>
            <w:tcBorders>
              <w:top w:val="outset" w:sz="6" w:space="0" w:color="auto"/>
              <w:left w:val="outset" w:sz="6" w:space="0" w:color="auto"/>
              <w:bottom w:val="outset" w:sz="6" w:space="0" w:color="auto"/>
              <w:right w:val="outset" w:sz="6" w:space="0" w:color="auto"/>
            </w:tcBorders>
            <w:vAlign w:val="center"/>
          </w:tcPr>
          <w:p w:rsidR="00EE4D8C" w:rsidRPr="00EE4D8C" w:rsidRDefault="00EE4D8C" w:rsidP="00DA69AA">
            <w:pPr>
              <w:spacing w:before="100" w:beforeAutospacing="1" w:after="100" w:afterAutospacing="1" w:line="282" w:lineRule="atLeast"/>
              <w:jc w:val="center"/>
              <w:rPr>
                <w:rFonts w:ascii="Times New Roman" w:hAnsi="Times New Roman" w:cs="Times New Roman"/>
                <w:sz w:val="28"/>
                <w:szCs w:val="28"/>
              </w:rPr>
            </w:pPr>
            <w:r w:rsidRPr="00EE4D8C">
              <w:rPr>
                <w:rFonts w:ascii="Times New Roman" w:hAnsi="Times New Roman" w:cs="Times New Roman"/>
                <w:sz w:val="28"/>
                <w:szCs w:val="28"/>
              </w:rPr>
              <w:t>18</w:t>
            </w:r>
          </w:p>
        </w:tc>
      </w:tr>
    </w:tbl>
    <w:bookmarkEnd w:id="6"/>
    <w:p w:rsidR="00EE4D8C" w:rsidRPr="00EE4D8C" w:rsidRDefault="00EE4D8C" w:rsidP="00EE4D8C">
      <w:pPr>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Данные курсы были предложены школой  для подготовки и успешного прохождения итоговой аттестации по математике и русскому языку. </w:t>
      </w:r>
    </w:p>
    <w:p w:rsidR="00EE4D8C" w:rsidRPr="00EE4D8C" w:rsidRDefault="00EE4D8C" w:rsidP="00EE4D8C">
      <w:pPr>
        <w:spacing w:after="0" w:line="360" w:lineRule="auto"/>
        <w:ind w:firstLine="709"/>
        <w:jc w:val="both"/>
        <w:rPr>
          <w:rFonts w:ascii="Times New Roman" w:hAnsi="Times New Roman" w:cs="Times New Roman"/>
          <w:b/>
          <w:noProof/>
          <w:sz w:val="28"/>
          <w:szCs w:val="28"/>
        </w:rPr>
      </w:pPr>
      <w:r w:rsidRPr="00EE4D8C">
        <w:rPr>
          <w:rFonts w:ascii="Times New Roman" w:hAnsi="Times New Roman" w:cs="Times New Roman"/>
          <w:sz w:val="28"/>
          <w:szCs w:val="28"/>
        </w:rPr>
        <w:t>На следующий учебный 2017-18 год при составлении учебного плана следует ориентироваться на запросы учащихся.</w:t>
      </w:r>
    </w:p>
    <w:p w:rsidR="00DA69AA" w:rsidRDefault="00DA69AA" w:rsidP="00DA69AA">
      <w:pPr>
        <w:spacing w:after="0" w:line="240" w:lineRule="auto"/>
        <w:jc w:val="both"/>
        <w:rPr>
          <w:rFonts w:ascii="Times New Roman" w:hAnsi="Times New Roman"/>
          <w:b/>
          <w:sz w:val="28"/>
          <w:szCs w:val="28"/>
        </w:rPr>
      </w:pPr>
    </w:p>
    <w:p w:rsidR="00DA69AA" w:rsidRPr="00BA3C6E" w:rsidRDefault="00DA69AA" w:rsidP="00DA69AA">
      <w:pPr>
        <w:spacing w:after="0" w:line="240" w:lineRule="auto"/>
        <w:jc w:val="both"/>
        <w:rPr>
          <w:rFonts w:ascii="Times New Roman" w:hAnsi="Times New Roman"/>
          <w:b/>
          <w:sz w:val="28"/>
          <w:szCs w:val="28"/>
        </w:rPr>
      </w:pPr>
      <w:r w:rsidRPr="00BA3C6E">
        <w:rPr>
          <w:rFonts w:ascii="Times New Roman" w:hAnsi="Times New Roman"/>
          <w:b/>
          <w:sz w:val="28"/>
          <w:szCs w:val="28"/>
        </w:rPr>
        <w:t>УСЛОВИЯ ОСУЩЕСТВЛЕНИЯ ОБРАЗОВАТЕЛЬНОГО ПРОЦЕССА</w:t>
      </w:r>
    </w:p>
    <w:p w:rsidR="00DA69AA" w:rsidRPr="00866BF3" w:rsidRDefault="00DA69AA" w:rsidP="00DA69AA">
      <w:pPr>
        <w:spacing w:before="180" w:after="180" w:line="240" w:lineRule="auto"/>
        <w:jc w:val="center"/>
        <w:rPr>
          <w:rFonts w:ascii="Times New Roman" w:hAnsi="Times New Roman"/>
          <w:sz w:val="28"/>
          <w:szCs w:val="28"/>
        </w:rPr>
      </w:pPr>
      <w:r w:rsidRPr="00866BF3">
        <w:rPr>
          <w:rFonts w:ascii="Times New Roman" w:hAnsi="Times New Roman"/>
          <w:b/>
          <w:bCs/>
          <w:sz w:val="28"/>
          <w:szCs w:val="28"/>
        </w:rPr>
        <w:t>Состояние работы с педагогическими кадрами, ее результативность.</w:t>
      </w:r>
      <w:r w:rsidRPr="00866BF3">
        <w:rPr>
          <w:rFonts w:ascii="Times New Roman" w:hAnsi="Times New Roman"/>
          <w:sz w:val="28"/>
          <w:szCs w:val="28"/>
        </w:rPr>
        <w:t> </w:t>
      </w:r>
    </w:p>
    <w:p w:rsidR="00DA69AA" w:rsidRPr="00866BF3" w:rsidRDefault="00DA69AA" w:rsidP="00DA69AA">
      <w:pPr>
        <w:spacing w:before="180" w:after="180" w:line="240" w:lineRule="auto"/>
        <w:ind w:left="-207"/>
        <w:jc w:val="center"/>
        <w:rPr>
          <w:rFonts w:ascii="Times New Roman" w:hAnsi="Times New Roman"/>
          <w:sz w:val="28"/>
          <w:szCs w:val="28"/>
        </w:rPr>
      </w:pPr>
      <w:r w:rsidRPr="00866BF3">
        <w:rPr>
          <w:rFonts w:ascii="Times New Roman" w:hAnsi="Times New Roman"/>
          <w:b/>
          <w:bCs/>
          <w:i/>
          <w:iCs/>
          <w:sz w:val="28"/>
          <w:szCs w:val="28"/>
        </w:rPr>
        <w:t>1.</w:t>
      </w:r>
      <w:r w:rsidRPr="00657015">
        <w:rPr>
          <w:rFonts w:ascii="Times New Roman" w:hAnsi="Times New Roman"/>
          <w:b/>
          <w:bCs/>
          <w:i/>
          <w:iCs/>
          <w:color w:val="000000"/>
          <w:sz w:val="28"/>
          <w:szCs w:val="28"/>
        </w:rPr>
        <w:t>Характеристика кадрового обеспечения общеобразовательного учреждения.</w:t>
      </w:r>
    </w:p>
    <w:p w:rsidR="00DA69AA" w:rsidRPr="00866BF3" w:rsidRDefault="00DA69AA" w:rsidP="00DA69AA">
      <w:pPr>
        <w:spacing w:before="180" w:after="180" w:line="240" w:lineRule="auto"/>
        <w:ind w:left="-567"/>
        <w:jc w:val="both"/>
        <w:rPr>
          <w:rFonts w:ascii="Times New Roman" w:hAnsi="Times New Roman"/>
          <w:sz w:val="28"/>
          <w:szCs w:val="28"/>
        </w:rPr>
      </w:pPr>
      <w:r w:rsidRPr="00866BF3">
        <w:rPr>
          <w:rFonts w:ascii="Times New Roman" w:hAnsi="Times New Roman"/>
          <w:sz w:val="28"/>
          <w:szCs w:val="28"/>
        </w:rPr>
        <w:lastRenderedPageBreak/>
        <w:t>Учебно-воспитательный процесс в школе осуществляют  18 педагогических работников.  </w:t>
      </w:r>
    </w:p>
    <w:p w:rsidR="00DA69AA" w:rsidRPr="00866BF3" w:rsidRDefault="00DA69AA" w:rsidP="00DA69AA">
      <w:pPr>
        <w:spacing w:before="180" w:after="180" w:line="240" w:lineRule="auto"/>
        <w:ind w:left="-567"/>
        <w:rPr>
          <w:rFonts w:ascii="Times New Roman" w:hAnsi="Times New Roman"/>
          <w:sz w:val="28"/>
          <w:szCs w:val="28"/>
        </w:rPr>
      </w:pPr>
      <w:r w:rsidRPr="00866BF3">
        <w:rPr>
          <w:rFonts w:ascii="Times New Roman" w:hAnsi="Times New Roman"/>
          <w:sz w:val="28"/>
          <w:szCs w:val="28"/>
        </w:rPr>
        <w:t>Количество педагогов, имеющих стаж педагогической работы:</w:t>
      </w:r>
    </w:p>
    <w:tbl>
      <w:tblPr>
        <w:tblW w:w="9600" w:type="dxa"/>
        <w:jc w:val="center"/>
        <w:tblCellMar>
          <w:left w:w="0" w:type="dxa"/>
          <w:right w:w="0" w:type="dxa"/>
        </w:tblCellMar>
        <w:tblLook w:val="04A0" w:firstRow="1" w:lastRow="0" w:firstColumn="1" w:lastColumn="0" w:noHBand="0" w:noVBand="1"/>
      </w:tblPr>
      <w:tblGrid>
        <w:gridCol w:w="1512"/>
        <w:gridCol w:w="1693"/>
        <w:gridCol w:w="1423"/>
        <w:gridCol w:w="1632"/>
        <w:gridCol w:w="1557"/>
        <w:gridCol w:w="1783"/>
      </w:tblGrid>
      <w:tr w:rsidR="00DA69AA" w:rsidRPr="00866BF3" w:rsidTr="00DA69AA">
        <w:trPr>
          <w:jc w:val="center"/>
        </w:trPr>
        <w:tc>
          <w:tcPr>
            <w:tcW w:w="151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до 5 лет</w:t>
            </w:r>
          </w:p>
        </w:tc>
        <w:tc>
          <w:tcPr>
            <w:tcW w:w="169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до 10лет</w:t>
            </w:r>
          </w:p>
        </w:tc>
        <w:tc>
          <w:tcPr>
            <w:tcW w:w="142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10-15 лет</w:t>
            </w:r>
          </w:p>
        </w:tc>
        <w:tc>
          <w:tcPr>
            <w:tcW w:w="16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15-20 лет</w:t>
            </w:r>
          </w:p>
        </w:tc>
        <w:tc>
          <w:tcPr>
            <w:tcW w:w="1560"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ind w:left="-466"/>
              <w:jc w:val="center"/>
              <w:rPr>
                <w:rFonts w:ascii="Times New Roman" w:hAnsi="Times New Roman"/>
                <w:sz w:val="28"/>
                <w:szCs w:val="28"/>
              </w:rPr>
            </w:pPr>
            <w:r w:rsidRPr="00866BF3">
              <w:rPr>
                <w:rFonts w:ascii="Times New Roman" w:hAnsi="Times New Roman"/>
                <w:sz w:val="28"/>
                <w:szCs w:val="28"/>
              </w:rPr>
              <w:t>20-25 лет</w:t>
            </w:r>
          </w:p>
        </w:tc>
        <w:tc>
          <w:tcPr>
            <w:tcW w:w="178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25 лет и более</w:t>
            </w:r>
          </w:p>
        </w:tc>
      </w:tr>
      <w:tr w:rsidR="00DA69AA" w:rsidRPr="00866BF3" w:rsidTr="00DA69AA">
        <w:trPr>
          <w:trHeight w:val="285"/>
          <w:jc w:val="center"/>
        </w:trPr>
        <w:tc>
          <w:tcPr>
            <w:tcW w:w="151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Pr>
                <w:rFonts w:ascii="Times New Roman" w:hAnsi="Times New Roman"/>
                <w:sz w:val="28"/>
                <w:szCs w:val="28"/>
              </w:rPr>
              <w:t>2</w:t>
            </w:r>
          </w:p>
        </w:tc>
        <w:tc>
          <w:tcPr>
            <w:tcW w:w="169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0</w:t>
            </w:r>
          </w:p>
        </w:tc>
        <w:tc>
          <w:tcPr>
            <w:tcW w:w="142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0</w:t>
            </w:r>
          </w:p>
        </w:tc>
        <w:tc>
          <w:tcPr>
            <w:tcW w:w="16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2</w:t>
            </w:r>
          </w:p>
        </w:tc>
        <w:tc>
          <w:tcPr>
            <w:tcW w:w="1560"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Pr>
                <w:rFonts w:ascii="Times New Roman" w:hAnsi="Times New Roman"/>
                <w:sz w:val="28"/>
                <w:szCs w:val="28"/>
              </w:rPr>
              <w:t>6</w:t>
            </w:r>
          </w:p>
        </w:tc>
        <w:tc>
          <w:tcPr>
            <w:tcW w:w="178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8</w:t>
            </w:r>
          </w:p>
        </w:tc>
      </w:tr>
    </w:tbl>
    <w:p w:rsidR="00DA69AA" w:rsidRPr="00866BF3" w:rsidRDefault="00DA69AA" w:rsidP="00DA69AA">
      <w:pPr>
        <w:spacing w:before="180" w:after="180" w:line="240" w:lineRule="auto"/>
        <w:ind w:left="-567"/>
        <w:rPr>
          <w:rFonts w:ascii="Times New Roman" w:hAnsi="Times New Roman"/>
          <w:sz w:val="28"/>
          <w:szCs w:val="28"/>
        </w:rPr>
      </w:pPr>
      <w:r w:rsidRPr="00866BF3">
        <w:rPr>
          <w:rFonts w:ascii="Times New Roman" w:hAnsi="Times New Roman"/>
          <w:sz w:val="28"/>
          <w:szCs w:val="28"/>
        </w:rPr>
        <w:t>Колич</w:t>
      </w:r>
      <w:r>
        <w:rPr>
          <w:rFonts w:ascii="Times New Roman" w:hAnsi="Times New Roman"/>
          <w:sz w:val="28"/>
          <w:szCs w:val="28"/>
        </w:rPr>
        <w:t>ество работающих пенсионеров – 10</w:t>
      </w:r>
      <w:r w:rsidRPr="00866BF3">
        <w:rPr>
          <w:rFonts w:ascii="Times New Roman" w:hAnsi="Times New Roman"/>
          <w:sz w:val="28"/>
          <w:szCs w:val="28"/>
        </w:rPr>
        <w:br/>
        <w:t>Количество пе</w:t>
      </w:r>
      <w:r>
        <w:rPr>
          <w:rFonts w:ascii="Times New Roman" w:hAnsi="Times New Roman"/>
          <w:sz w:val="28"/>
          <w:szCs w:val="28"/>
        </w:rPr>
        <w:t>дагогов, имеющих  образование:</w:t>
      </w:r>
      <w:r>
        <w:rPr>
          <w:rFonts w:ascii="Times New Roman" w:hAnsi="Times New Roman"/>
          <w:sz w:val="28"/>
          <w:szCs w:val="28"/>
        </w:rPr>
        <w:br/>
      </w:r>
    </w:p>
    <w:tbl>
      <w:tblPr>
        <w:tblW w:w="0" w:type="auto"/>
        <w:jc w:val="center"/>
        <w:tblCellMar>
          <w:left w:w="0" w:type="dxa"/>
          <w:right w:w="0" w:type="dxa"/>
        </w:tblCellMar>
        <w:tblLook w:val="04A0" w:firstRow="1" w:lastRow="0" w:firstColumn="1" w:lastColumn="0" w:noHBand="0" w:noVBand="1"/>
      </w:tblPr>
      <w:tblGrid>
        <w:gridCol w:w="3730"/>
        <w:gridCol w:w="4721"/>
      </w:tblGrid>
      <w:tr w:rsidR="00DA69AA" w:rsidRPr="00866BF3" w:rsidTr="00DA69AA">
        <w:trPr>
          <w:jc w:val="center"/>
        </w:trPr>
        <w:tc>
          <w:tcPr>
            <w:tcW w:w="3730"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Высшее образование</w:t>
            </w:r>
          </w:p>
        </w:tc>
        <w:tc>
          <w:tcPr>
            <w:tcW w:w="4721"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Среднее специальное образование</w:t>
            </w:r>
          </w:p>
        </w:tc>
      </w:tr>
      <w:tr w:rsidR="00DA69AA" w:rsidRPr="00866BF3" w:rsidTr="00DA69AA">
        <w:trPr>
          <w:trHeight w:val="374"/>
          <w:jc w:val="center"/>
        </w:trPr>
        <w:tc>
          <w:tcPr>
            <w:tcW w:w="3730"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15</w:t>
            </w:r>
          </w:p>
        </w:tc>
        <w:tc>
          <w:tcPr>
            <w:tcW w:w="4721"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3</w:t>
            </w:r>
          </w:p>
        </w:tc>
      </w:tr>
    </w:tbl>
    <w:p w:rsidR="00DA69AA" w:rsidRPr="00866BF3" w:rsidRDefault="00DA69AA" w:rsidP="00DA69AA">
      <w:pPr>
        <w:spacing w:after="0" w:line="240" w:lineRule="auto"/>
        <w:rPr>
          <w:rFonts w:ascii="Times New Roman" w:hAnsi="Times New Roman"/>
          <w:sz w:val="28"/>
          <w:szCs w:val="28"/>
        </w:rPr>
      </w:pPr>
      <w:r w:rsidRPr="00866BF3">
        <w:rPr>
          <w:rFonts w:ascii="Times New Roman" w:hAnsi="Times New Roman"/>
          <w:sz w:val="28"/>
          <w:szCs w:val="28"/>
        </w:rPr>
        <w:t> В том числе, педагогическое - 18</w:t>
      </w:r>
    </w:p>
    <w:p w:rsidR="00DA69AA" w:rsidRPr="00866BF3" w:rsidRDefault="00DA69AA" w:rsidP="00DA69AA">
      <w:pPr>
        <w:spacing w:before="180" w:after="180" w:line="240" w:lineRule="auto"/>
        <w:jc w:val="center"/>
        <w:rPr>
          <w:rFonts w:ascii="Times New Roman" w:hAnsi="Times New Roman"/>
          <w:sz w:val="28"/>
          <w:szCs w:val="28"/>
        </w:rPr>
      </w:pPr>
      <w:r w:rsidRPr="00866BF3">
        <w:rPr>
          <w:rFonts w:ascii="Times New Roman" w:hAnsi="Times New Roman"/>
          <w:b/>
          <w:bCs/>
          <w:i/>
          <w:iCs/>
          <w:sz w:val="28"/>
          <w:szCs w:val="28"/>
        </w:rPr>
        <w:t>Кадровый состав на конец 201</w:t>
      </w:r>
      <w:r>
        <w:rPr>
          <w:rFonts w:ascii="Times New Roman" w:hAnsi="Times New Roman"/>
          <w:b/>
          <w:bCs/>
          <w:i/>
          <w:iCs/>
          <w:sz w:val="28"/>
          <w:szCs w:val="28"/>
        </w:rPr>
        <w:t>6</w:t>
      </w:r>
      <w:r w:rsidRPr="00866BF3">
        <w:rPr>
          <w:rFonts w:ascii="Times New Roman" w:hAnsi="Times New Roman"/>
          <w:b/>
          <w:bCs/>
          <w:i/>
          <w:iCs/>
          <w:sz w:val="28"/>
          <w:szCs w:val="28"/>
        </w:rPr>
        <w:t>-201</w:t>
      </w:r>
      <w:r>
        <w:rPr>
          <w:rFonts w:ascii="Times New Roman" w:hAnsi="Times New Roman"/>
          <w:b/>
          <w:bCs/>
          <w:i/>
          <w:iCs/>
          <w:sz w:val="28"/>
          <w:szCs w:val="28"/>
        </w:rPr>
        <w:t>7</w:t>
      </w:r>
      <w:r w:rsidRPr="00866BF3">
        <w:rPr>
          <w:rFonts w:ascii="Times New Roman" w:hAnsi="Times New Roman"/>
          <w:b/>
          <w:bCs/>
          <w:i/>
          <w:iCs/>
          <w:sz w:val="28"/>
          <w:szCs w:val="28"/>
        </w:rPr>
        <w:t xml:space="preserve"> учебного года</w:t>
      </w:r>
    </w:p>
    <w:tbl>
      <w:tblPr>
        <w:tblW w:w="0" w:type="auto"/>
        <w:tblInd w:w="-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361"/>
        <w:gridCol w:w="1135"/>
        <w:gridCol w:w="1032"/>
        <w:gridCol w:w="1107"/>
        <w:gridCol w:w="1602"/>
      </w:tblGrid>
      <w:tr w:rsidR="00DA69AA" w:rsidRPr="00866BF3" w:rsidTr="00DA69AA">
        <w:tc>
          <w:tcPr>
            <w:tcW w:w="350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rPr>
                <w:rFonts w:ascii="Times New Roman" w:hAnsi="Times New Roman"/>
                <w:b/>
                <w:sz w:val="28"/>
                <w:szCs w:val="28"/>
              </w:rPr>
            </w:pPr>
            <w:r w:rsidRPr="00866BF3">
              <w:rPr>
                <w:rFonts w:ascii="Times New Roman" w:hAnsi="Times New Roman"/>
                <w:b/>
                <w:sz w:val="28"/>
                <w:szCs w:val="28"/>
              </w:rPr>
              <w:t>Предметы</w:t>
            </w:r>
          </w:p>
        </w:tc>
        <w:tc>
          <w:tcPr>
            <w:tcW w:w="1361"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b/>
                <w:sz w:val="28"/>
                <w:szCs w:val="28"/>
              </w:rPr>
            </w:pPr>
            <w:r w:rsidRPr="00866BF3">
              <w:rPr>
                <w:rFonts w:ascii="Times New Roman" w:hAnsi="Times New Roman"/>
                <w:b/>
                <w:sz w:val="28"/>
                <w:szCs w:val="28"/>
              </w:rPr>
              <w:t>Всего</w:t>
            </w:r>
          </w:p>
          <w:p w:rsidR="00DA69AA" w:rsidRPr="00866BF3" w:rsidRDefault="00DA69AA" w:rsidP="00DA69AA">
            <w:pPr>
              <w:spacing w:after="0" w:line="240" w:lineRule="auto"/>
              <w:jc w:val="center"/>
              <w:rPr>
                <w:rFonts w:ascii="Times New Roman" w:hAnsi="Times New Roman"/>
                <w:b/>
                <w:sz w:val="28"/>
                <w:szCs w:val="28"/>
              </w:rPr>
            </w:pPr>
            <w:r w:rsidRPr="00866BF3">
              <w:rPr>
                <w:rFonts w:ascii="Times New Roman" w:hAnsi="Times New Roman"/>
                <w:b/>
                <w:sz w:val="28"/>
                <w:szCs w:val="28"/>
              </w:rPr>
              <w:t>педагогов</w:t>
            </w:r>
          </w:p>
        </w:tc>
        <w:tc>
          <w:tcPr>
            <w:tcW w:w="11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b/>
                <w:sz w:val="28"/>
                <w:szCs w:val="28"/>
              </w:rPr>
            </w:pPr>
            <w:r w:rsidRPr="00866BF3">
              <w:rPr>
                <w:rFonts w:ascii="Times New Roman" w:hAnsi="Times New Roman"/>
                <w:b/>
                <w:sz w:val="28"/>
                <w:szCs w:val="28"/>
              </w:rPr>
              <w:t>вторая</w:t>
            </w:r>
          </w:p>
        </w:tc>
        <w:tc>
          <w:tcPr>
            <w:tcW w:w="103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b/>
                <w:sz w:val="28"/>
                <w:szCs w:val="28"/>
              </w:rPr>
            </w:pPr>
            <w:r w:rsidRPr="00866BF3">
              <w:rPr>
                <w:rFonts w:ascii="Times New Roman" w:hAnsi="Times New Roman"/>
                <w:b/>
                <w:sz w:val="28"/>
                <w:szCs w:val="28"/>
              </w:rPr>
              <w:t>первая</w:t>
            </w:r>
          </w:p>
        </w:tc>
        <w:tc>
          <w:tcPr>
            <w:tcW w:w="110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b/>
                <w:sz w:val="28"/>
                <w:szCs w:val="28"/>
              </w:rPr>
            </w:pPr>
            <w:r w:rsidRPr="00866BF3">
              <w:rPr>
                <w:rFonts w:ascii="Times New Roman" w:hAnsi="Times New Roman"/>
                <w:b/>
                <w:sz w:val="28"/>
                <w:szCs w:val="28"/>
              </w:rPr>
              <w:t>высшая</w:t>
            </w:r>
          </w:p>
        </w:tc>
        <w:tc>
          <w:tcPr>
            <w:tcW w:w="160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b/>
                <w:sz w:val="28"/>
                <w:szCs w:val="28"/>
              </w:rPr>
            </w:pPr>
            <w:r w:rsidRPr="00866BF3">
              <w:rPr>
                <w:rFonts w:ascii="Times New Roman" w:hAnsi="Times New Roman"/>
                <w:b/>
                <w:sz w:val="28"/>
                <w:szCs w:val="28"/>
              </w:rPr>
              <w:t>Без категории</w:t>
            </w:r>
          </w:p>
        </w:tc>
      </w:tr>
      <w:tr w:rsidR="00DA69AA" w:rsidRPr="00866BF3" w:rsidTr="00DA69AA">
        <w:tc>
          <w:tcPr>
            <w:tcW w:w="350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rPr>
                <w:rFonts w:ascii="Times New Roman" w:hAnsi="Times New Roman"/>
                <w:sz w:val="28"/>
                <w:szCs w:val="28"/>
              </w:rPr>
            </w:pPr>
            <w:r w:rsidRPr="00866BF3">
              <w:rPr>
                <w:rFonts w:ascii="Times New Roman" w:hAnsi="Times New Roman"/>
                <w:sz w:val="28"/>
                <w:szCs w:val="28"/>
              </w:rPr>
              <w:t>Начальные классы</w:t>
            </w:r>
          </w:p>
        </w:tc>
        <w:tc>
          <w:tcPr>
            <w:tcW w:w="1361"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5</w:t>
            </w:r>
          </w:p>
        </w:tc>
        <w:tc>
          <w:tcPr>
            <w:tcW w:w="11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w:t>
            </w:r>
          </w:p>
        </w:tc>
        <w:tc>
          <w:tcPr>
            <w:tcW w:w="103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4</w:t>
            </w:r>
          </w:p>
        </w:tc>
        <w:tc>
          <w:tcPr>
            <w:tcW w:w="110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w:t>
            </w:r>
          </w:p>
        </w:tc>
        <w:tc>
          <w:tcPr>
            <w:tcW w:w="160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1</w:t>
            </w:r>
          </w:p>
        </w:tc>
      </w:tr>
      <w:tr w:rsidR="00DA69AA" w:rsidRPr="00866BF3" w:rsidTr="00DA69AA">
        <w:tc>
          <w:tcPr>
            <w:tcW w:w="350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after="0" w:line="240" w:lineRule="auto"/>
              <w:rPr>
                <w:rFonts w:ascii="Times New Roman" w:hAnsi="Times New Roman"/>
                <w:sz w:val="28"/>
                <w:szCs w:val="28"/>
              </w:rPr>
            </w:pPr>
            <w:r w:rsidRPr="00866BF3">
              <w:rPr>
                <w:rFonts w:ascii="Times New Roman" w:hAnsi="Times New Roman"/>
                <w:sz w:val="28"/>
                <w:szCs w:val="28"/>
              </w:rPr>
              <w:t>Средние и старшие классы</w:t>
            </w:r>
          </w:p>
        </w:tc>
        <w:tc>
          <w:tcPr>
            <w:tcW w:w="1361"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13</w:t>
            </w:r>
          </w:p>
        </w:tc>
        <w:tc>
          <w:tcPr>
            <w:tcW w:w="11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w:t>
            </w:r>
          </w:p>
        </w:tc>
        <w:tc>
          <w:tcPr>
            <w:tcW w:w="103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11</w:t>
            </w:r>
          </w:p>
        </w:tc>
        <w:tc>
          <w:tcPr>
            <w:tcW w:w="110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2</w:t>
            </w:r>
          </w:p>
        </w:tc>
        <w:tc>
          <w:tcPr>
            <w:tcW w:w="1602"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DA69AA" w:rsidRPr="00866BF3" w:rsidRDefault="00DA69AA" w:rsidP="00DA69AA">
            <w:pPr>
              <w:spacing w:after="0" w:line="240" w:lineRule="auto"/>
              <w:jc w:val="center"/>
              <w:rPr>
                <w:rFonts w:ascii="Times New Roman" w:hAnsi="Times New Roman"/>
                <w:sz w:val="28"/>
                <w:szCs w:val="28"/>
              </w:rPr>
            </w:pPr>
            <w:r w:rsidRPr="00866BF3">
              <w:rPr>
                <w:rFonts w:ascii="Times New Roman" w:hAnsi="Times New Roman"/>
                <w:sz w:val="28"/>
                <w:szCs w:val="28"/>
              </w:rPr>
              <w:t>-</w:t>
            </w:r>
          </w:p>
        </w:tc>
      </w:tr>
    </w:tbl>
    <w:p w:rsidR="00DA69AA" w:rsidRPr="00866BF3" w:rsidRDefault="00DA69AA" w:rsidP="00DA69AA">
      <w:pPr>
        <w:spacing w:after="0" w:line="360" w:lineRule="auto"/>
        <w:ind w:firstLine="709"/>
        <w:jc w:val="both"/>
        <w:rPr>
          <w:rFonts w:ascii="Times New Roman" w:hAnsi="Times New Roman"/>
          <w:sz w:val="28"/>
          <w:szCs w:val="28"/>
        </w:rPr>
      </w:pPr>
    </w:p>
    <w:p w:rsidR="00DA69AA" w:rsidRPr="00866BF3" w:rsidRDefault="00DA69AA" w:rsidP="00DA69AA">
      <w:pPr>
        <w:spacing w:after="0" w:line="360" w:lineRule="auto"/>
        <w:ind w:firstLine="709"/>
        <w:jc w:val="both"/>
        <w:rPr>
          <w:rFonts w:ascii="Times New Roman" w:hAnsi="Times New Roman"/>
          <w:sz w:val="28"/>
          <w:szCs w:val="28"/>
        </w:rPr>
      </w:pPr>
      <w:r w:rsidRPr="00866BF3">
        <w:rPr>
          <w:rFonts w:ascii="Times New Roman" w:hAnsi="Times New Roman"/>
          <w:sz w:val="28"/>
          <w:szCs w:val="28"/>
        </w:rPr>
        <w:t xml:space="preserve">Из анализа полученных данных видно, что коллектив стабилен.  </w:t>
      </w:r>
      <w:r w:rsidR="00BF4A12">
        <w:rPr>
          <w:rFonts w:ascii="Times New Roman" w:hAnsi="Times New Roman"/>
          <w:sz w:val="28"/>
          <w:szCs w:val="28"/>
        </w:rPr>
        <w:t>78</w:t>
      </w:r>
      <w:r w:rsidRPr="00866BF3">
        <w:rPr>
          <w:rFonts w:ascii="Times New Roman" w:hAnsi="Times New Roman"/>
          <w:sz w:val="28"/>
          <w:szCs w:val="28"/>
        </w:rPr>
        <w:t xml:space="preserve">%  педагогов – это люди со стажем работы  более  20  лет. Эти учителя  обладают  большим опытом педагогической работы, который является бесценным достоянием коллектива,  это педагоги, обладающие высоким уровнем профессионализма. </w:t>
      </w:r>
    </w:p>
    <w:p w:rsidR="00DA69AA" w:rsidRPr="00866BF3" w:rsidRDefault="00DA69AA" w:rsidP="00DA69AA">
      <w:pPr>
        <w:spacing w:after="0" w:line="360" w:lineRule="auto"/>
        <w:ind w:firstLine="709"/>
        <w:jc w:val="both"/>
        <w:rPr>
          <w:rFonts w:ascii="Times New Roman" w:hAnsi="Times New Roman"/>
          <w:sz w:val="28"/>
          <w:szCs w:val="28"/>
        </w:rPr>
      </w:pPr>
      <w:r w:rsidRPr="00866BF3">
        <w:rPr>
          <w:rFonts w:ascii="Times New Roman" w:hAnsi="Times New Roman"/>
          <w:sz w:val="28"/>
          <w:szCs w:val="28"/>
        </w:rPr>
        <w:t>Педагоги  со стажем работы от 5 до 20 лет  сочетают  творческие силы, профессиональные и физические возможности. Они являются опорным звеном реализации направлений модернизации современной школы. Таким образом, можно говорить о достаточном уровне работоспособности педагогов школы.</w:t>
      </w:r>
    </w:p>
    <w:p w:rsidR="00DA69AA" w:rsidRPr="00866BF3" w:rsidRDefault="00DA69AA" w:rsidP="00DA69AA">
      <w:pPr>
        <w:spacing w:after="0" w:line="360" w:lineRule="auto"/>
        <w:ind w:firstLine="709"/>
        <w:jc w:val="both"/>
        <w:rPr>
          <w:rFonts w:ascii="Times New Roman" w:hAnsi="Times New Roman"/>
          <w:sz w:val="28"/>
          <w:szCs w:val="28"/>
        </w:rPr>
      </w:pPr>
      <w:r>
        <w:rPr>
          <w:rFonts w:ascii="Times New Roman" w:hAnsi="Times New Roman"/>
          <w:sz w:val="28"/>
          <w:szCs w:val="28"/>
        </w:rPr>
        <w:t>В школе работают два</w:t>
      </w:r>
      <w:r w:rsidRPr="00866BF3">
        <w:rPr>
          <w:rFonts w:ascii="Times New Roman" w:hAnsi="Times New Roman"/>
          <w:sz w:val="28"/>
          <w:szCs w:val="28"/>
        </w:rPr>
        <w:t xml:space="preserve"> молод</w:t>
      </w:r>
      <w:r>
        <w:rPr>
          <w:rFonts w:ascii="Times New Roman" w:hAnsi="Times New Roman"/>
          <w:sz w:val="28"/>
          <w:szCs w:val="28"/>
        </w:rPr>
        <w:t>ых</w:t>
      </w:r>
      <w:r w:rsidRPr="00866BF3">
        <w:rPr>
          <w:rFonts w:ascii="Times New Roman" w:hAnsi="Times New Roman"/>
          <w:sz w:val="28"/>
          <w:szCs w:val="28"/>
        </w:rPr>
        <w:t xml:space="preserve"> специалист</w:t>
      </w:r>
      <w:r>
        <w:rPr>
          <w:rFonts w:ascii="Times New Roman" w:hAnsi="Times New Roman"/>
          <w:sz w:val="28"/>
          <w:szCs w:val="28"/>
        </w:rPr>
        <w:t>а</w:t>
      </w:r>
      <w:r w:rsidRPr="00866BF3">
        <w:rPr>
          <w:rFonts w:ascii="Times New Roman" w:hAnsi="Times New Roman"/>
          <w:sz w:val="28"/>
          <w:szCs w:val="28"/>
        </w:rPr>
        <w:t xml:space="preserve"> – учитель начальных классов</w:t>
      </w:r>
      <w:r>
        <w:rPr>
          <w:rFonts w:ascii="Times New Roman" w:hAnsi="Times New Roman"/>
          <w:sz w:val="28"/>
          <w:szCs w:val="28"/>
        </w:rPr>
        <w:t xml:space="preserve"> и логопед</w:t>
      </w:r>
      <w:r w:rsidRPr="00866BF3">
        <w:rPr>
          <w:rFonts w:ascii="Times New Roman" w:hAnsi="Times New Roman"/>
          <w:sz w:val="28"/>
          <w:szCs w:val="28"/>
        </w:rPr>
        <w:t>. Частично пробле</w:t>
      </w:r>
      <w:r>
        <w:rPr>
          <w:rFonts w:ascii="Times New Roman" w:hAnsi="Times New Roman"/>
          <w:sz w:val="28"/>
          <w:szCs w:val="28"/>
        </w:rPr>
        <w:t>ма педагогических кадров решена</w:t>
      </w:r>
      <w:r w:rsidRPr="00866BF3">
        <w:rPr>
          <w:rFonts w:ascii="Times New Roman" w:hAnsi="Times New Roman"/>
          <w:sz w:val="28"/>
          <w:szCs w:val="28"/>
        </w:rPr>
        <w:t>.  </w:t>
      </w:r>
    </w:p>
    <w:p w:rsidR="00DA69AA" w:rsidRPr="00866BF3" w:rsidRDefault="00DA69AA" w:rsidP="00DA69AA">
      <w:pPr>
        <w:spacing w:after="0" w:line="360" w:lineRule="auto"/>
        <w:ind w:left="-210"/>
        <w:jc w:val="center"/>
        <w:rPr>
          <w:rFonts w:ascii="Times New Roman" w:hAnsi="Times New Roman"/>
          <w:sz w:val="28"/>
          <w:szCs w:val="28"/>
        </w:rPr>
      </w:pPr>
      <w:r w:rsidRPr="00866BF3">
        <w:rPr>
          <w:rFonts w:ascii="Times New Roman" w:hAnsi="Times New Roman"/>
          <w:b/>
          <w:bCs/>
          <w:i/>
          <w:iCs/>
          <w:sz w:val="28"/>
          <w:szCs w:val="28"/>
        </w:rPr>
        <w:t>2. Повышение квалификации</w:t>
      </w:r>
    </w:p>
    <w:p w:rsidR="00DA69AA" w:rsidRPr="00866BF3" w:rsidRDefault="00DA69AA" w:rsidP="00DA69AA">
      <w:pPr>
        <w:spacing w:after="0" w:line="360" w:lineRule="auto"/>
        <w:ind w:firstLine="709"/>
        <w:jc w:val="both"/>
        <w:rPr>
          <w:rFonts w:ascii="Times New Roman" w:hAnsi="Times New Roman"/>
          <w:sz w:val="28"/>
          <w:szCs w:val="28"/>
        </w:rPr>
      </w:pPr>
      <w:r w:rsidRPr="00866BF3">
        <w:rPr>
          <w:rFonts w:ascii="Times New Roman" w:hAnsi="Times New Roman"/>
          <w:sz w:val="28"/>
          <w:szCs w:val="28"/>
        </w:rPr>
        <w:t>В этом году учителя проходили курсовую подготов</w:t>
      </w:r>
      <w:r>
        <w:rPr>
          <w:rFonts w:ascii="Times New Roman" w:hAnsi="Times New Roman"/>
          <w:sz w:val="28"/>
          <w:szCs w:val="28"/>
        </w:rPr>
        <w:t>ку на базе ИПК г. Красноярска и</w:t>
      </w:r>
      <w:r w:rsidRPr="00866BF3">
        <w:rPr>
          <w:rFonts w:ascii="Times New Roman" w:hAnsi="Times New Roman"/>
          <w:sz w:val="28"/>
          <w:szCs w:val="28"/>
        </w:rPr>
        <w:t xml:space="preserve"> дистанционно. Ведётся мониторинг переподготовки педагогов </w:t>
      </w:r>
      <w:r w:rsidRPr="00866BF3">
        <w:rPr>
          <w:rFonts w:ascii="Times New Roman" w:hAnsi="Times New Roman"/>
          <w:sz w:val="28"/>
          <w:szCs w:val="28"/>
        </w:rPr>
        <w:lastRenderedPageBreak/>
        <w:t xml:space="preserve">в двух основных направлениях –  предметные компетенции и  ФГОС. В этом учебном году прошли курсовую подготовку - </w:t>
      </w:r>
      <w:r w:rsidR="00BF4A12">
        <w:rPr>
          <w:rFonts w:ascii="Times New Roman" w:hAnsi="Times New Roman"/>
          <w:sz w:val="28"/>
          <w:szCs w:val="28"/>
        </w:rPr>
        <w:t>4</w:t>
      </w:r>
      <w:r w:rsidRPr="00866BF3">
        <w:rPr>
          <w:rFonts w:ascii="Times New Roman" w:hAnsi="Times New Roman"/>
          <w:sz w:val="28"/>
          <w:szCs w:val="28"/>
        </w:rPr>
        <w:t xml:space="preserve"> человек</w:t>
      </w:r>
      <w:r w:rsidR="00BF4A12">
        <w:rPr>
          <w:rFonts w:ascii="Times New Roman" w:hAnsi="Times New Roman"/>
          <w:sz w:val="28"/>
          <w:szCs w:val="28"/>
        </w:rPr>
        <w:t>а</w:t>
      </w:r>
      <w:r w:rsidRPr="00866BF3">
        <w:rPr>
          <w:rFonts w:ascii="Times New Roman" w:hAnsi="Times New Roman"/>
          <w:sz w:val="28"/>
          <w:szCs w:val="28"/>
        </w:rPr>
        <w:t xml:space="preserve">. </w:t>
      </w:r>
    </w:p>
    <w:p w:rsidR="00DA69AA" w:rsidRPr="00866BF3" w:rsidRDefault="00DA69AA" w:rsidP="00DA69AA">
      <w:pPr>
        <w:spacing w:after="0" w:line="360" w:lineRule="auto"/>
        <w:ind w:firstLine="709"/>
        <w:jc w:val="both"/>
        <w:rPr>
          <w:rFonts w:ascii="Times New Roman" w:hAnsi="Times New Roman"/>
          <w:sz w:val="28"/>
          <w:szCs w:val="28"/>
        </w:rPr>
      </w:pPr>
      <w:r w:rsidRPr="00866BF3">
        <w:rPr>
          <w:rFonts w:ascii="Times New Roman" w:hAnsi="Times New Roman"/>
          <w:sz w:val="28"/>
          <w:szCs w:val="28"/>
        </w:rPr>
        <w:t>ФГОС НОО –</w:t>
      </w:r>
      <w:r w:rsidR="00BF4A12">
        <w:rPr>
          <w:rFonts w:ascii="Times New Roman" w:hAnsi="Times New Roman"/>
          <w:sz w:val="28"/>
          <w:szCs w:val="28"/>
        </w:rPr>
        <w:t xml:space="preserve"> </w:t>
      </w:r>
      <w:r>
        <w:rPr>
          <w:rFonts w:ascii="Times New Roman" w:hAnsi="Times New Roman"/>
          <w:sz w:val="28"/>
          <w:szCs w:val="28"/>
        </w:rPr>
        <w:t>работа с детьми с ОВЗ</w:t>
      </w:r>
      <w:r w:rsidRPr="00866BF3">
        <w:rPr>
          <w:rFonts w:ascii="Times New Roman" w:hAnsi="Times New Roman"/>
          <w:sz w:val="28"/>
          <w:szCs w:val="28"/>
        </w:rPr>
        <w:t xml:space="preserve"> – 1 человек, предметные – </w:t>
      </w:r>
      <w:r w:rsidR="00BF4A12">
        <w:rPr>
          <w:rFonts w:ascii="Times New Roman" w:hAnsi="Times New Roman"/>
          <w:sz w:val="28"/>
          <w:szCs w:val="28"/>
        </w:rPr>
        <w:t>3</w:t>
      </w:r>
      <w:r w:rsidRPr="00866BF3">
        <w:rPr>
          <w:rFonts w:ascii="Times New Roman" w:hAnsi="Times New Roman"/>
          <w:sz w:val="28"/>
          <w:szCs w:val="28"/>
        </w:rPr>
        <w:t xml:space="preserve"> человек. </w:t>
      </w:r>
    </w:p>
    <w:p w:rsidR="00DA69AA" w:rsidRPr="00866BF3" w:rsidRDefault="00DA69AA" w:rsidP="00DA69AA">
      <w:pPr>
        <w:spacing w:before="120" w:after="120" w:line="240" w:lineRule="auto"/>
        <w:jc w:val="center"/>
        <w:rPr>
          <w:rFonts w:ascii="Times New Roman" w:hAnsi="Times New Roman"/>
          <w:sz w:val="28"/>
          <w:szCs w:val="28"/>
        </w:rPr>
      </w:pPr>
      <w:r w:rsidRPr="00866BF3">
        <w:rPr>
          <w:rFonts w:ascii="Times New Roman" w:hAnsi="Times New Roman"/>
          <w:b/>
          <w:bCs/>
          <w:i/>
          <w:iCs/>
          <w:sz w:val="28"/>
          <w:szCs w:val="28"/>
        </w:rPr>
        <w:t xml:space="preserve">Мониторинг повышения квалификации за </w:t>
      </w:r>
      <w:r w:rsidR="00BF4A12">
        <w:rPr>
          <w:rFonts w:ascii="Times New Roman" w:hAnsi="Times New Roman"/>
          <w:b/>
          <w:bCs/>
          <w:i/>
          <w:iCs/>
          <w:sz w:val="28"/>
          <w:szCs w:val="28"/>
        </w:rPr>
        <w:t>пять лет</w:t>
      </w:r>
    </w:p>
    <w:tbl>
      <w:tblPr>
        <w:tblpPr w:leftFromText="180" w:rightFromText="180" w:vertAnchor="text" w:horzAnchor="margin" w:tblpX="-396" w:tblpY="351"/>
        <w:tblW w:w="98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1484"/>
        <w:gridCol w:w="1664"/>
        <w:gridCol w:w="617"/>
        <w:gridCol w:w="1935"/>
        <w:gridCol w:w="2126"/>
        <w:gridCol w:w="628"/>
      </w:tblGrid>
      <w:tr w:rsidR="00DA69AA" w:rsidRPr="00866BF3" w:rsidTr="00DA69AA">
        <w:tc>
          <w:tcPr>
            <w:tcW w:w="141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80" w:after="180" w:line="240" w:lineRule="auto"/>
              <w:rPr>
                <w:rFonts w:ascii="Times New Roman" w:hAnsi="Times New Roman"/>
                <w:sz w:val="28"/>
                <w:szCs w:val="28"/>
              </w:rPr>
            </w:pPr>
            <w:r w:rsidRPr="00866BF3">
              <w:rPr>
                <w:rFonts w:ascii="Times New Roman" w:hAnsi="Times New Roman"/>
                <w:sz w:val="28"/>
                <w:szCs w:val="28"/>
              </w:rPr>
              <w:t>Учебный год</w:t>
            </w:r>
          </w:p>
        </w:tc>
        <w:tc>
          <w:tcPr>
            <w:tcW w:w="148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80" w:after="180" w:line="240" w:lineRule="auto"/>
              <w:rPr>
                <w:rFonts w:ascii="Times New Roman" w:hAnsi="Times New Roman"/>
                <w:sz w:val="28"/>
                <w:szCs w:val="28"/>
              </w:rPr>
            </w:pPr>
            <w:r w:rsidRPr="00866BF3">
              <w:rPr>
                <w:rFonts w:ascii="Times New Roman" w:hAnsi="Times New Roman"/>
                <w:sz w:val="28"/>
                <w:szCs w:val="28"/>
              </w:rPr>
              <w:t>Количество педагогов (всего)</w:t>
            </w:r>
          </w:p>
        </w:tc>
        <w:tc>
          <w:tcPr>
            <w:tcW w:w="166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80" w:after="180" w:line="240" w:lineRule="auto"/>
              <w:rPr>
                <w:rFonts w:ascii="Times New Roman" w:hAnsi="Times New Roman"/>
                <w:sz w:val="28"/>
                <w:szCs w:val="28"/>
              </w:rPr>
            </w:pPr>
            <w:r w:rsidRPr="00866BF3">
              <w:rPr>
                <w:rFonts w:ascii="Times New Roman" w:hAnsi="Times New Roman"/>
                <w:sz w:val="28"/>
                <w:szCs w:val="28"/>
              </w:rPr>
              <w:t>Кол-во педагогов, прошедших курсовую подготовку</w:t>
            </w:r>
          </w:p>
        </w:tc>
        <w:tc>
          <w:tcPr>
            <w:tcW w:w="61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80" w:after="180" w:line="240" w:lineRule="auto"/>
              <w:rPr>
                <w:rFonts w:ascii="Times New Roman" w:hAnsi="Times New Roman"/>
                <w:sz w:val="28"/>
                <w:szCs w:val="28"/>
              </w:rPr>
            </w:pPr>
            <w:r w:rsidRPr="00866BF3">
              <w:rPr>
                <w:rFonts w:ascii="Times New Roman" w:hAnsi="Times New Roman"/>
                <w:sz w:val="28"/>
                <w:szCs w:val="28"/>
              </w:rPr>
              <w:t>%</w:t>
            </w:r>
          </w:p>
        </w:tc>
        <w:tc>
          <w:tcPr>
            <w:tcW w:w="19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80" w:after="180" w:line="240" w:lineRule="auto"/>
              <w:rPr>
                <w:rFonts w:ascii="Times New Roman" w:hAnsi="Times New Roman"/>
                <w:sz w:val="28"/>
                <w:szCs w:val="28"/>
              </w:rPr>
            </w:pPr>
            <w:r w:rsidRPr="00866BF3">
              <w:rPr>
                <w:rFonts w:ascii="Times New Roman" w:hAnsi="Times New Roman"/>
                <w:sz w:val="28"/>
                <w:szCs w:val="28"/>
              </w:rPr>
              <w:t>Кол-во руководителей (всего)</w:t>
            </w:r>
          </w:p>
        </w:tc>
        <w:tc>
          <w:tcPr>
            <w:tcW w:w="2126"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80" w:after="180" w:line="240" w:lineRule="auto"/>
              <w:rPr>
                <w:rFonts w:ascii="Times New Roman" w:hAnsi="Times New Roman"/>
                <w:sz w:val="28"/>
                <w:szCs w:val="28"/>
              </w:rPr>
            </w:pPr>
            <w:r w:rsidRPr="00866BF3">
              <w:rPr>
                <w:rFonts w:ascii="Times New Roman" w:hAnsi="Times New Roman"/>
                <w:sz w:val="28"/>
                <w:szCs w:val="28"/>
              </w:rPr>
              <w:t>Кол-во руководителей, прошедших курсовую подготовку</w:t>
            </w:r>
          </w:p>
        </w:tc>
        <w:tc>
          <w:tcPr>
            <w:tcW w:w="62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80" w:after="180" w:line="240" w:lineRule="auto"/>
              <w:rPr>
                <w:rFonts w:ascii="Times New Roman" w:hAnsi="Times New Roman"/>
                <w:sz w:val="28"/>
                <w:szCs w:val="28"/>
              </w:rPr>
            </w:pPr>
            <w:r w:rsidRPr="00866BF3">
              <w:rPr>
                <w:rFonts w:ascii="Times New Roman" w:hAnsi="Times New Roman"/>
                <w:sz w:val="28"/>
                <w:szCs w:val="28"/>
              </w:rPr>
              <w:t>%</w:t>
            </w:r>
          </w:p>
        </w:tc>
      </w:tr>
      <w:tr w:rsidR="00DA69AA" w:rsidRPr="00866BF3" w:rsidTr="00DA69AA">
        <w:trPr>
          <w:trHeight w:val="610"/>
        </w:trPr>
        <w:tc>
          <w:tcPr>
            <w:tcW w:w="141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rPr>
                <w:rFonts w:ascii="Times New Roman" w:hAnsi="Times New Roman"/>
                <w:sz w:val="28"/>
                <w:szCs w:val="28"/>
              </w:rPr>
            </w:pPr>
            <w:r w:rsidRPr="00866BF3">
              <w:rPr>
                <w:rFonts w:ascii="Times New Roman" w:hAnsi="Times New Roman"/>
                <w:sz w:val="28"/>
                <w:szCs w:val="28"/>
              </w:rPr>
              <w:t>2012-2013</w:t>
            </w:r>
          </w:p>
        </w:tc>
        <w:tc>
          <w:tcPr>
            <w:tcW w:w="148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19</w:t>
            </w:r>
          </w:p>
        </w:tc>
        <w:tc>
          <w:tcPr>
            <w:tcW w:w="166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5</w:t>
            </w:r>
          </w:p>
        </w:tc>
        <w:tc>
          <w:tcPr>
            <w:tcW w:w="61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26%</w:t>
            </w:r>
          </w:p>
        </w:tc>
        <w:tc>
          <w:tcPr>
            <w:tcW w:w="19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4</w:t>
            </w:r>
          </w:p>
        </w:tc>
        <w:tc>
          <w:tcPr>
            <w:tcW w:w="2126"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1</w:t>
            </w:r>
          </w:p>
        </w:tc>
        <w:tc>
          <w:tcPr>
            <w:tcW w:w="62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rPr>
                <w:rFonts w:ascii="Times New Roman" w:hAnsi="Times New Roman"/>
                <w:sz w:val="28"/>
                <w:szCs w:val="28"/>
              </w:rPr>
            </w:pPr>
            <w:r w:rsidRPr="00866BF3">
              <w:rPr>
                <w:rFonts w:ascii="Times New Roman" w:hAnsi="Times New Roman"/>
                <w:sz w:val="28"/>
                <w:szCs w:val="28"/>
              </w:rPr>
              <w:t>25%</w:t>
            </w:r>
          </w:p>
        </w:tc>
      </w:tr>
      <w:tr w:rsidR="00DA69AA" w:rsidRPr="00866BF3" w:rsidTr="00DA69AA">
        <w:trPr>
          <w:trHeight w:val="565"/>
        </w:trPr>
        <w:tc>
          <w:tcPr>
            <w:tcW w:w="141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rPr>
                <w:rFonts w:ascii="Times New Roman" w:hAnsi="Times New Roman"/>
                <w:sz w:val="28"/>
                <w:szCs w:val="28"/>
              </w:rPr>
            </w:pPr>
            <w:r w:rsidRPr="00866BF3">
              <w:rPr>
                <w:rFonts w:ascii="Times New Roman" w:hAnsi="Times New Roman"/>
                <w:sz w:val="28"/>
                <w:szCs w:val="28"/>
              </w:rPr>
              <w:t>2013-2014</w:t>
            </w:r>
          </w:p>
        </w:tc>
        <w:tc>
          <w:tcPr>
            <w:tcW w:w="148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19</w:t>
            </w:r>
          </w:p>
        </w:tc>
        <w:tc>
          <w:tcPr>
            <w:tcW w:w="166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16</w:t>
            </w:r>
          </w:p>
        </w:tc>
        <w:tc>
          <w:tcPr>
            <w:tcW w:w="61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84%</w:t>
            </w:r>
          </w:p>
        </w:tc>
        <w:tc>
          <w:tcPr>
            <w:tcW w:w="19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3</w:t>
            </w:r>
          </w:p>
        </w:tc>
        <w:tc>
          <w:tcPr>
            <w:tcW w:w="2126"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2</w:t>
            </w:r>
          </w:p>
        </w:tc>
        <w:tc>
          <w:tcPr>
            <w:tcW w:w="62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rPr>
                <w:rFonts w:ascii="Times New Roman" w:hAnsi="Times New Roman"/>
                <w:sz w:val="28"/>
                <w:szCs w:val="28"/>
              </w:rPr>
            </w:pPr>
            <w:r w:rsidRPr="00866BF3">
              <w:rPr>
                <w:rFonts w:ascii="Times New Roman" w:hAnsi="Times New Roman"/>
                <w:sz w:val="28"/>
                <w:szCs w:val="28"/>
              </w:rPr>
              <w:t>66%</w:t>
            </w:r>
          </w:p>
        </w:tc>
      </w:tr>
      <w:tr w:rsidR="00DA69AA" w:rsidRPr="00866BF3" w:rsidTr="00DA69AA">
        <w:trPr>
          <w:trHeight w:val="349"/>
        </w:trPr>
        <w:tc>
          <w:tcPr>
            <w:tcW w:w="141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rPr>
                <w:rFonts w:ascii="Times New Roman" w:hAnsi="Times New Roman"/>
                <w:sz w:val="28"/>
                <w:szCs w:val="28"/>
              </w:rPr>
            </w:pPr>
            <w:r w:rsidRPr="00866BF3">
              <w:rPr>
                <w:rFonts w:ascii="Times New Roman" w:hAnsi="Times New Roman"/>
                <w:sz w:val="28"/>
                <w:szCs w:val="28"/>
              </w:rPr>
              <w:t>2014-2015</w:t>
            </w:r>
          </w:p>
        </w:tc>
        <w:tc>
          <w:tcPr>
            <w:tcW w:w="148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18</w:t>
            </w:r>
          </w:p>
        </w:tc>
        <w:tc>
          <w:tcPr>
            <w:tcW w:w="166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9</w:t>
            </w:r>
          </w:p>
        </w:tc>
        <w:tc>
          <w:tcPr>
            <w:tcW w:w="61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50%</w:t>
            </w:r>
          </w:p>
        </w:tc>
        <w:tc>
          <w:tcPr>
            <w:tcW w:w="19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3</w:t>
            </w:r>
          </w:p>
        </w:tc>
        <w:tc>
          <w:tcPr>
            <w:tcW w:w="2126"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sidRPr="00866BF3">
              <w:rPr>
                <w:rFonts w:ascii="Times New Roman" w:hAnsi="Times New Roman"/>
                <w:sz w:val="28"/>
                <w:szCs w:val="28"/>
              </w:rPr>
              <w:t>1</w:t>
            </w:r>
          </w:p>
        </w:tc>
        <w:tc>
          <w:tcPr>
            <w:tcW w:w="62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rPr>
                <w:rFonts w:ascii="Times New Roman" w:hAnsi="Times New Roman"/>
                <w:sz w:val="28"/>
                <w:szCs w:val="28"/>
              </w:rPr>
            </w:pPr>
            <w:r w:rsidRPr="00866BF3">
              <w:rPr>
                <w:rFonts w:ascii="Times New Roman" w:hAnsi="Times New Roman"/>
                <w:sz w:val="28"/>
                <w:szCs w:val="28"/>
              </w:rPr>
              <w:t>33%</w:t>
            </w:r>
          </w:p>
        </w:tc>
      </w:tr>
      <w:tr w:rsidR="00DA69AA" w:rsidRPr="00866BF3" w:rsidTr="00DA69AA">
        <w:trPr>
          <w:trHeight w:val="349"/>
        </w:trPr>
        <w:tc>
          <w:tcPr>
            <w:tcW w:w="141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rPr>
                <w:rFonts w:ascii="Times New Roman" w:hAnsi="Times New Roman"/>
                <w:sz w:val="28"/>
                <w:szCs w:val="28"/>
              </w:rPr>
            </w:pPr>
            <w:r>
              <w:rPr>
                <w:rFonts w:ascii="Times New Roman" w:hAnsi="Times New Roman"/>
                <w:sz w:val="28"/>
                <w:szCs w:val="28"/>
              </w:rPr>
              <w:t>2015-2016</w:t>
            </w:r>
          </w:p>
        </w:tc>
        <w:tc>
          <w:tcPr>
            <w:tcW w:w="148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Pr>
                <w:rFonts w:ascii="Times New Roman" w:hAnsi="Times New Roman"/>
                <w:sz w:val="28"/>
                <w:szCs w:val="28"/>
              </w:rPr>
              <w:t>18</w:t>
            </w:r>
          </w:p>
        </w:tc>
        <w:tc>
          <w:tcPr>
            <w:tcW w:w="166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Pr>
                <w:rFonts w:ascii="Times New Roman" w:hAnsi="Times New Roman"/>
                <w:sz w:val="28"/>
                <w:szCs w:val="28"/>
              </w:rPr>
              <w:t>5</w:t>
            </w:r>
          </w:p>
        </w:tc>
        <w:tc>
          <w:tcPr>
            <w:tcW w:w="61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Pr>
                <w:rFonts w:ascii="Times New Roman" w:hAnsi="Times New Roman"/>
                <w:sz w:val="28"/>
                <w:szCs w:val="28"/>
              </w:rPr>
              <w:t>28%</w:t>
            </w:r>
          </w:p>
        </w:tc>
        <w:tc>
          <w:tcPr>
            <w:tcW w:w="19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Pr>
                <w:rFonts w:ascii="Times New Roman" w:hAnsi="Times New Roman"/>
                <w:sz w:val="28"/>
                <w:szCs w:val="28"/>
              </w:rPr>
              <w:t>3</w:t>
            </w:r>
          </w:p>
        </w:tc>
        <w:tc>
          <w:tcPr>
            <w:tcW w:w="2126"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jc w:val="center"/>
              <w:rPr>
                <w:rFonts w:ascii="Times New Roman" w:hAnsi="Times New Roman"/>
                <w:sz w:val="28"/>
                <w:szCs w:val="28"/>
              </w:rPr>
            </w:pPr>
            <w:r>
              <w:rPr>
                <w:rFonts w:ascii="Times New Roman" w:hAnsi="Times New Roman"/>
                <w:sz w:val="28"/>
                <w:szCs w:val="28"/>
              </w:rPr>
              <w:t>1</w:t>
            </w:r>
          </w:p>
        </w:tc>
        <w:tc>
          <w:tcPr>
            <w:tcW w:w="62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DA69AA" w:rsidRPr="00866BF3" w:rsidRDefault="00DA69AA" w:rsidP="00DA69AA">
            <w:pPr>
              <w:spacing w:before="120" w:after="0" w:line="240" w:lineRule="auto"/>
              <w:rPr>
                <w:rFonts w:ascii="Times New Roman" w:hAnsi="Times New Roman"/>
                <w:sz w:val="28"/>
                <w:szCs w:val="28"/>
              </w:rPr>
            </w:pPr>
            <w:r>
              <w:rPr>
                <w:rFonts w:ascii="Times New Roman" w:hAnsi="Times New Roman"/>
                <w:sz w:val="28"/>
                <w:szCs w:val="28"/>
              </w:rPr>
              <w:t>33%</w:t>
            </w:r>
          </w:p>
        </w:tc>
      </w:tr>
      <w:tr w:rsidR="00BF4A12" w:rsidRPr="00866BF3" w:rsidTr="00DA69AA">
        <w:trPr>
          <w:trHeight w:val="349"/>
        </w:trPr>
        <w:tc>
          <w:tcPr>
            <w:tcW w:w="141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BF4A12" w:rsidRDefault="00BF4A12" w:rsidP="00DA69AA">
            <w:pPr>
              <w:spacing w:before="120" w:after="0" w:line="240" w:lineRule="auto"/>
              <w:rPr>
                <w:rFonts w:ascii="Times New Roman" w:hAnsi="Times New Roman"/>
                <w:sz w:val="28"/>
                <w:szCs w:val="28"/>
              </w:rPr>
            </w:pPr>
            <w:r>
              <w:rPr>
                <w:rFonts w:ascii="Times New Roman" w:hAnsi="Times New Roman"/>
                <w:sz w:val="28"/>
                <w:szCs w:val="28"/>
              </w:rPr>
              <w:t>2016-2017</w:t>
            </w:r>
          </w:p>
        </w:tc>
        <w:tc>
          <w:tcPr>
            <w:tcW w:w="148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BF4A12" w:rsidRDefault="00BF4A12" w:rsidP="00DA69AA">
            <w:pPr>
              <w:spacing w:before="120" w:after="0" w:line="240" w:lineRule="auto"/>
              <w:jc w:val="center"/>
              <w:rPr>
                <w:rFonts w:ascii="Times New Roman" w:hAnsi="Times New Roman"/>
                <w:sz w:val="28"/>
                <w:szCs w:val="28"/>
              </w:rPr>
            </w:pPr>
            <w:r>
              <w:rPr>
                <w:rFonts w:ascii="Times New Roman" w:hAnsi="Times New Roman"/>
                <w:sz w:val="28"/>
                <w:szCs w:val="28"/>
              </w:rPr>
              <w:t>18</w:t>
            </w:r>
          </w:p>
        </w:tc>
        <w:tc>
          <w:tcPr>
            <w:tcW w:w="166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BF4A12" w:rsidRDefault="00BF4A12" w:rsidP="00DA69AA">
            <w:pPr>
              <w:spacing w:before="120" w:after="0" w:line="240" w:lineRule="auto"/>
              <w:jc w:val="center"/>
              <w:rPr>
                <w:rFonts w:ascii="Times New Roman" w:hAnsi="Times New Roman"/>
                <w:sz w:val="28"/>
                <w:szCs w:val="28"/>
              </w:rPr>
            </w:pPr>
            <w:r>
              <w:rPr>
                <w:rFonts w:ascii="Times New Roman" w:hAnsi="Times New Roman"/>
                <w:sz w:val="28"/>
                <w:szCs w:val="28"/>
              </w:rPr>
              <w:t>4</w:t>
            </w:r>
          </w:p>
        </w:tc>
        <w:tc>
          <w:tcPr>
            <w:tcW w:w="617"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BF4A12" w:rsidRDefault="00BF4A12" w:rsidP="00DA69AA">
            <w:pPr>
              <w:spacing w:before="120" w:after="0" w:line="240" w:lineRule="auto"/>
              <w:jc w:val="center"/>
              <w:rPr>
                <w:rFonts w:ascii="Times New Roman" w:hAnsi="Times New Roman"/>
                <w:sz w:val="28"/>
                <w:szCs w:val="28"/>
              </w:rPr>
            </w:pPr>
            <w:r>
              <w:rPr>
                <w:rFonts w:ascii="Times New Roman" w:hAnsi="Times New Roman"/>
                <w:sz w:val="28"/>
                <w:szCs w:val="28"/>
              </w:rPr>
              <w:t>22%</w:t>
            </w:r>
          </w:p>
        </w:tc>
        <w:tc>
          <w:tcPr>
            <w:tcW w:w="1935"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BF4A12" w:rsidRDefault="00BF4A12" w:rsidP="00DA69AA">
            <w:pPr>
              <w:spacing w:before="120" w:after="0" w:line="240" w:lineRule="auto"/>
              <w:jc w:val="center"/>
              <w:rPr>
                <w:rFonts w:ascii="Times New Roman" w:hAnsi="Times New Roman"/>
                <w:sz w:val="28"/>
                <w:szCs w:val="28"/>
              </w:rPr>
            </w:pPr>
            <w:r>
              <w:rPr>
                <w:rFonts w:ascii="Times New Roman" w:hAnsi="Times New Roman"/>
                <w:sz w:val="28"/>
                <w:szCs w:val="28"/>
              </w:rPr>
              <w:t>3</w:t>
            </w:r>
          </w:p>
        </w:tc>
        <w:tc>
          <w:tcPr>
            <w:tcW w:w="2126"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BF4A12" w:rsidRDefault="00BF4A12" w:rsidP="00DA69AA">
            <w:pPr>
              <w:spacing w:before="120" w:after="0" w:line="240" w:lineRule="auto"/>
              <w:jc w:val="center"/>
              <w:rPr>
                <w:rFonts w:ascii="Times New Roman" w:hAnsi="Times New Roman"/>
                <w:sz w:val="28"/>
                <w:szCs w:val="28"/>
              </w:rPr>
            </w:pPr>
            <w:r>
              <w:rPr>
                <w:rFonts w:ascii="Times New Roman" w:hAnsi="Times New Roman"/>
                <w:sz w:val="28"/>
                <w:szCs w:val="28"/>
              </w:rPr>
              <w:t>1</w:t>
            </w:r>
          </w:p>
        </w:tc>
        <w:tc>
          <w:tcPr>
            <w:tcW w:w="628"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BF4A12" w:rsidRDefault="00BF4A12" w:rsidP="00DA69AA">
            <w:pPr>
              <w:spacing w:before="120" w:after="0" w:line="240" w:lineRule="auto"/>
              <w:rPr>
                <w:rFonts w:ascii="Times New Roman" w:hAnsi="Times New Roman"/>
                <w:sz w:val="28"/>
                <w:szCs w:val="28"/>
              </w:rPr>
            </w:pPr>
            <w:r>
              <w:rPr>
                <w:rFonts w:ascii="Times New Roman" w:hAnsi="Times New Roman"/>
                <w:sz w:val="28"/>
                <w:szCs w:val="28"/>
              </w:rPr>
              <w:t>33%</w:t>
            </w:r>
          </w:p>
        </w:tc>
      </w:tr>
    </w:tbl>
    <w:p w:rsidR="00DA69AA" w:rsidRDefault="00DA69AA" w:rsidP="00DA69AA">
      <w:pPr>
        <w:spacing w:after="0" w:line="360" w:lineRule="auto"/>
        <w:ind w:firstLine="709"/>
        <w:jc w:val="both"/>
        <w:rPr>
          <w:rFonts w:ascii="Times New Roman" w:hAnsi="Times New Roman"/>
          <w:sz w:val="28"/>
          <w:szCs w:val="28"/>
        </w:rPr>
      </w:pPr>
    </w:p>
    <w:p w:rsidR="00DA69AA" w:rsidRPr="00866BF3" w:rsidRDefault="00DA69AA" w:rsidP="00DA69AA">
      <w:pPr>
        <w:spacing w:after="0" w:line="360" w:lineRule="auto"/>
        <w:ind w:firstLine="709"/>
        <w:jc w:val="both"/>
        <w:rPr>
          <w:rFonts w:ascii="Times New Roman" w:hAnsi="Times New Roman"/>
          <w:sz w:val="28"/>
          <w:szCs w:val="28"/>
        </w:rPr>
      </w:pPr>
      <w:r w:rsidRPr="00866BF3">
        <w:rPr>
          <w:rFonts w:ascii="Times New Roman" w:hAnsi="Times New Roman"/>
          <w:sz w:val="28"/>
          <w:szCs w:val="28"/>
        </w:rPr>
        <w:t>Уровень профессиональных компетенций педагоги  имели возможность повысить и через участие в школьных, муниципальных, региональных  семинарах, научно-практических конференциях. План повышения квалификации на 201</w:t>
      </w:r>
      <w:r w:rsidR="00BF4A12">
        <w:rPr>
          <w:rFonts w:ascii="Times New Roman" w:hAnsi="Times New Roman"/>
          <w:sz w:val="28"/>
          <w:szCs w:val="28"/>
        </w:rPr>
        <w:t>6</w:t>
      </w:r>
      <w:r w:rsidRPr="00866BF3">
        <w:rPr>
          <w:rFonts w:ascii="Times New Roman" w:hAnsi="Times New Roman"/>
          <w:sz w:val="28"/>
          <w:szCs w:val="28"/>
        </w:rPr>
        <w:t>-201</w:t>
      </w:r>
      <w:r w:rsidR="00BF4A12">
        <w:rPr>
          <w:rFonts w:ascii="Times New Roman" w:hAnsi="Times New Roman"/>
          <w:sz w:val="28"/>
          <w:szCs w:val="28"/>
        </w:rPr>
        <w:t>7</w:t>
      </w:r>
      <w:r w:rsidRPr="00866BF3">
        <w:rPr>
          <w:rFonts w:ascii="Times New Roman" w:hAnsi="Times New Roman"/>
          <w:sz w:val="28"/>
          <w:szCs w:val="28"/>
        </w:rPr>
        <w:t xml:space="preserve"> учебный год выполнен полностью. </w:t>
      </w:r>
    </w:p>
    <w:p w:rsidR="00DA69AA" w:rsidRPr="00866BF3" w:rsidRDefault="00DA69AA" w:rsidP="00DA69AA">
      <w:pPr>
        <w:spacing w:after="0" w:line="360" w:lineRule="auto"/>
        <w:ind w:left="-207"/>
        <w:jc w:val="center"/>
        <w:rPr>
          <w:rFonts w:ascii="Times New Roman" w:hAnsi="Times New Roman"/>
          <w:sz w:val="28"/>
          <w:szCs w:val="28"/>
        </w:rPr>
      </w:pPr>
      <w:r w:rsidRPr="00866BF3">
        <w:rPr>
          <w:rFonts w:ascii="Times New Roman" w:hAnsi="Times New Roman"/>
          <w:b/>
          <w:bCs/>
          <w:sz w:val="28"/>
          <w:szCs w:val="28"/>
        </w:rPr>
        <w:t xml:space="preserve">3. </w:t>
      </w:r>
      <w:r w:rsidRPr="00866BF3">
        <w:rPr>
          <w:rFonts w:ascii="Times New Roman" w:hAnsi="Times New Roman"/>
          <w:b/>
          <w:bCs/>
          <w:i/>
          <w:iCs/>
          <w:sz w:val="28"/>
          <w:szCs w:val="28"/>
        </w:rPr>
        <w:t>Аттестация кадров</w:t>
      </w:r>
    </w:p>
    <w:p w:rsidR="00DA69AA" w:rsidRPr="00866BF3" w:rsidRDefault="00DA69AA" w:rsidP="00DA69AA">
      <w:pPr>
        <w:spacing w:after="0" w:line="360" w:lineRule="auto"/>
        <w:ind w:firstLine="709"/>
        <w:jc w:val="both"/>
        <w:rPr>
          <w:rFonts w:ascii="Times New Roman" w:hAnsi="Times New Roman"/>
          <w:sz w:val="28"/>
          <w:szCs w:val="28"/>
        </w:rPr>
      </w:pPr>
      <w:r w:rsidRPr="00866BF3">
        <w:rPr>
          <w:rFonts w:ascii="Times New Roman" w:hAnsi="Times New Roman"/>
          <w:sz w:val="28"/>
          <w:szCs w:val="28"/>
        </w:rPr>
        <w:t>Аттестация педагогических кадров является комплексной оценкой уровня квалификации профессиональных компетенций и продуктивной деятельности работников школы.</w:t>
      </w:r>
    </w:p>
    <w:p w:rsidR="00DA69AA" w:rsidRPr="00866BF3" w:rsidRDefault="00DA69AA" w:rsidP="00DA69AA">
      <w:pPr>
        <w:spacing w:after="0" w:line="360" w:lineRule="auto"/>
        <w:ind w:firstLine="709"/>
        <w:jc w:val="both"/>
        <w:rPr>
          <w:rFonts w:ascii="Times New Roman" w:hAnsi="Times New Roman"/>
          <w:sz w:val="28"/>
          <w:szCs w:val="28"/>
        </w:rPr>
      </w:pPr>
      <w:r w:rsidRPr="00866BF3">
        <w:rPr>
          <w:rFonts w:ascii="Times New Roman" w:hAnsi="Times New Roman"/>
          <w:sz w:val="28"/>
          <w:szCs w:val="28"/>
        </w:rPr>
        <w:t>В 201</w:t>
      </w:r>
      <w:r w:rsidR="00BF4A12">
        <w:rPr>
          <w:rFonts w:ascii="Times New Roman" w:hAnsi="Times New Roman"/>
          <w:sz w:val="28"/>
          <w:szCs w:val="28"/>
        </w:rPr>
        <w:t>6</w:t>
      </w:r>
      <w:r w:rsidRPr="00866BF3">
        <w:rPr>
          <w:rFonts w:ascii="Times New Roman" w:hAnsi="Times New Roman"/>
          <w:sz w:val="28"/>
          <w:szCs w:val="28"/>
        </w:rPr>
        <w:t>–201</w:t>
      </w:r>
      <w:r w:rsidR="00BF4A12">
        <w:rPr>
          <w:rFonts w:ascii="Times New Roman" w:hAnsi="Times New Roman"/>
          <w:sz w:val="28"/>
          <w:szCs w:val="28"/>
        </w:rPr>
        <w:t>7</w:t>
      </w:r>
      <w:r w:rsidRPr="00866BF3">
        <w:rPr>
          <w:rFonts w:ascii="Times New Roman" w:hAnsi="Times New Roman"/>
          <w:sz w:val="28"/>
          <w:szCs w:val="28"/>
        </w:rPr>
        <w:t xml:space="preserve"> учебном году </w:t>
      </w:r>
      <w:r w:rsidR="00BF4A12">
        <w:rPr>
          <w:rFonts w:ascii="Times New Roman" w:hAnsi="Times New Roman"/>
          <w:sz w:val="28"/>
          <w:szCs w:val="28"/>
        </w:rPr>
        <w:t xml:space="preserve">8 учителей </w:t>
      </w:r>
      <w:r w:rsidRPr="00866BF3">
        <w:rPr>
          <w:rFonts w:ascii="Times New Roman" w:hAnsi="Times New Roman"/>
          <w:sz w:val="28"/>
          <w:szCs w:val="28"/>
        </w:rPr>
        <w:t>прошли аттестацию в форме «Описание педагогической деятельности». Педагогам была присвоена первая квалификационн</w:t>
      </w:r>
      <w:r w:rsidR="00BF4A12">
        <w:rPr>
          <w:rFonts w:ascii="Times New Roman" w:hAnsi="Times New Roman"/>
          <w:sz w:val="28"/>
          <w:szCs w:val="28"/>
        </w:rPr>
        <w:t>ая</w:t>
      </w:r>
      <w:r w:rsidRPr="00866BF3">
        <w:rPr>
          <w:rFonts w:ascii="Times New Roman" w:hAnsi="Times New Roman"/>
          <w:sz w:val="28"/>
          <w:szCs w:val="28"/>
        </w:rPr>
        <w:t xml:space="preserve"> категори</w:t>
      </w:r>
      <w:r w:rsidR="00BF4A12">
        <w:rPr>
          <w:rFonts w:ascii="Times New Roman" w:hAnsi="Times New Roman"/>
          <w:sz w:val="28"/>
          <w:szCs w:val="28"/>
        </w:rPr>
        <w:t>я</w:t>
      </w:r>
      <w:r w:rsidRPr="00866BF3">
        <w:rPr>
          <w:rFonts w:ascii="Times New Roman" w:hAnsi="Times New Roman"/>
          <w:sz w:val="28"/>
          <w:szCs w:val="28"/>
        </w:rPr>
        <w:t>.</w:t>
      </w:r>
    </w:p>
    <w:p w:rsidR="00DA69AA" w:rsidRPr="00866BF3" w:rsidRDefault="00DA69AA" w:rsidP="00DA69AA">
      <w:pPr>
        <w:spacing w:before="180" w:after="180" w:line="240" w:lineRule="auto"/>
        <w:jc w:val="center"/>
        <w:rPr>
          <w:rFonts w:ascii="Times New Roman" w:hAnsi="Times New Roman"/>
          <w:sz w:val="28"/>
          <w:szCs w:val="28"/>
        </w:rPr>
      </w:pPr>
      <w:r w:rsidRPr="00866BF3">
        <w:rPr>
          <w:rFonts w:ascii="Times New Roman" w:hAnsi="Times New Roman"/>
          <w:b/>
          <w:bCs/>
          <w:i/>
          <w:iCs/>
          <w:sz w:val="28"/>
          <w:szCs w:val="28"/>
        </w:rPr>
        <w:t xml:space="preserve">Результаты аттестации за </w:t>
      </w:r>
      <w:r>
        <w:rPr>
          <w:rFonts w:ascii="Times New Roman" w:hAnsi="Times New Roman"/>
          <w:b/>
          <w:bCs/>
          <w:i/>
          <w:iCs/>
          <w:sz w:val="28"/>
          <w:szCs w:val="28"/>
        </w:rPr>
        <w:t>четыре</w:t>
      </w:r>
      <w:r w:rsidRPr="00866BF3">
        <w:rPr>
          <w:rFonts w:ascii="Times New Roman" w:hAnsi="Times New Roman"/>
          <w:b/>
          <w:bCs/>
          <w:i/>
          <w:iCs/>
          <w:sz w:val="28"/>
          <w:szCs w:val="28"/>
        </w:rPr>
        <w:t xml:space="preserve"> года</w:t>
      </w:r>
    </w:p>
    <w:tbl>
      <w:tblPr>
        <w:tblpPr w:leftFromText="60" w:rightFromText="60" w:topFromText="15" w:bottomFromText="15" w:vertAnchor="text" w:tblpX="-396"/>
        <w:tblW w:w="10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4"/>
        <w:gridCol w:w="714"/>
        <w:gridCol w:w="915"/>
        <w:gridCol w:w="590"/>
        <w:gridCol w:w="863"/>
        <w:gridCol w:w="752"/>
        <w:gridCol w:w="818"/>
        <w:gridCol w:w="769"/>
        <w:gridCol w:w="769"/>
        <w:gridCol w:w="756"/>
        <w:gridCol w:w="567"/>
      </w:tblGrid>
      <w:tr w:rsidR="00BF4A12" w:rsidRPr="00866BF3" w:rsidTr="00417F2A">
        <w:tc>
          <w:tcPr>
            <w:tcW w:w="272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lastRenderedPageBreak/>
              <w:t>Учебный год</w:t>
            </w:r>
          </w:p>
        </w:tc>
        <w:tc>
          <w:tcPr>
            <w:tcW w:w="1629" w:type="dxa"/>
            <w:gridSpan w:val="2"/>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2012-2013</w:t>
            </w:r>
          </w:p>
        </w:tc>
        <w:tc>
          <w:tcPr>
            <w:tcW w:w="1453" w:type="dxa"/>
            <w:gridSpan w:val="2"/>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2013-2014</w:t>
            </w:r>
          </w:p>
        </w:tc>
        <w:tc>
          <w:tcPr>
            <w:tcW w:w="1570" w:type="dxa"/>
            <w:gridSpan w:val="2"/>
            <w:tcBorders>
              <w:top w:val="single" w:sz="6" w:space="0" w:color="C4BD6E"/>
              <w:left w:val="single" w:sz="6" w:space="0" w:color="C4BD6E"/>
              <w:bottom w:val="single" w:sz="6" w:space="0" w:color="C4BD6E"/>
              <w:right w:val="single" w:sz="6" w:space="0" w:color="C4BD6E"/>
            </w:tcBorders>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2014-2015</w:t>
            </w:r>
          </w:p>
        </w:tc>
        <w:tc>
          <w:tcPr>
            <w:tcW w:w="1538" w:type="dxa"/>
            <w:gridSpan w:val="2"/>
            <w:tcBorders>
              <w:top w:val="single" w:sz="6" w:space="0" w:color="C4BD6E"/>
              <w:left w:val="single" w:sz="6" w:space="0" w:color="C4BD6E"/>
              <w:bottom w:val="single" w:sz="6" w:space="0" w:color="C4BD6E"/>
              <w:right w:val="single" w:sz="6" w:space="0" w:color="C4BD6E"/>
            </w:tcBorders>
          </w:tcPr>
          <w:p w:rsidR="00BF4A12" w:rsidRPr="00866BF3"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2015-2016</w:t>
            </w:r>
          </w:p>
        </w:tc>
        <w:tc>
          <w:tcPr>
            <w:tcW w:w="1323" w:type="dxa"/>
            <w:gridSpan w:val="2"/>
            <w:tcBorders>
              <w:top w:val="single" w:sz="6" w:space="0" w:color="C4BD6E"/>
              <w:left w:val="single" w:sz="6" w:space="0" w:color="C4BD6E"/>
              <w:bottom w:val="single" w:sz="6" w:space="0" w:color="C4BD6E"/>
              <w:right w:val="single" w:sz="6" w:space="0" w:color="C4BD6E"/>
            </w:tcBorders>
            <w:vAlign w:val="center"/>
          </w:tcPr>
          <w:p w:rsidR="00BF4A12" w:rsidRDefault="00BF4A12" w:rsidP="00BF4A12">
            <w:pPr>
              <w:spacing w:before="180" w:after="180" w:line="240" w:lineRule="auto"/>
              <w:jc w:val="center"/>
              <w:rPr>
                <w:rFonts w:ascii="Times New Roman" w:hAnsi="Times New Roman"/>
                <w:sz w:val="28"/>
                <w:szCs w:val="28"/>
              </w:rPr>
            </w:pPr>
            <w:r>
              <w:rPr>
                <w:rFonts w:ascii="Times New Roman" w:hAnsi="Times New Roman"/>
                <w:sz w:val="28"/>
                <w:szCs w:val="28"/>
              </w:rPr>
              <w:t>2016-17</w:t>
            </w:r>
          </w:p>
        </w:tc>
      </w:tr>
      <w:tr w:rsidR="00BF4A12" w:rsidRPr="00866BF3" w:rsidTr="00BF4A12">
        <w:trPr>
          <w:trHeight w:val="757"/>
        </w:trPr>
        <w:tc>
          <w:tcPr>
            <w:tcW w:w="272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BF4A12" w:rsidRPr="00866BF3" w:rsidRDefault="00BF4A12" w:rsidP="00DA69AA">
            <w:pPr>
              <w:spacing w:after="0"/>
              <w:jc w:val="center"/>
              <w:rPr>
                <w:rFonts w:ascii="Times New Roman" w:hAnsi="Times New Roman"/>
                <w:sz w:val="28"/>
                <w:szCs w:val="28"/>
              </w:rPr>
            </w:pPr>
            <w:r w:rsidRPr="00866BF3">
              <w:rPr>
                <w:rFonts w:ascii="Times New Roman" w:hAnsi="Times New Roman"/>
                <w:sz w:val="28"/>
                <w:szCs w:val="28"/>
              </w:rPr>
              <w:t>Имеют квалифи</w:t>
            </w:r>
            <w:r>
              <w:rPr>
                <w:rFonts w:ascii="Times New Roman" w:hAnsi="Times New Roman"/>
                <w:sz w:val="28"/>
                <w:szCs w:val="28"/>
              </w:rPr>
              <w:t xml:space="preserve">кационные категории: количество </w:t>
            </w:r>
            <w:r w:rsidRPr="00866BF3">
              <w:rPr>
                <w:rFonts w:ascii="Times New Roman" w:hAnsi="Times New Roman"/>
                <w:sz w:val="28"/>
                <w:szCs w:val="28"/>
              </w:rPr>
              <w:t>(%)</w:t>
            </w:r>
          </w:p>
        </w:tc>
        <w:tc>
          <w:tcPr>
            <w:tcW w:w="714" w:type="dxa"/>
            <w:tcBorders>
              <w:top w:val="single" w:sz="6" w:space="0" w:color="C4BD6E"/>
              <w:left w:val="single" w:sz="6" w:space="0" w:color="C4BD6E"/>
              <w:bottom w:val="single" w:sz="6" w:space="0" w:color="C4BD6E"/>
              <w:right w:val="single" w:sz="4" w:space="0" w:color="auto"/>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19</w:t>
            </w:r>
          </w:p>
        </w:tc>
        <w:tc>
          <w:tcPr>
            <w:tcW w:w="915"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jc w:val="center"/>
              <w:rPr>
                <w:rFonts w:ascii="Times New Roman" w:hAnsi="Times New Roman"/>
                <w:sz w:val="28"/>
                <w:szCs w:val="28"/>
              </w:rPr>
            </w:pPr>
            <w:r w:rsidRPr="00866BF3">
              <w:rPr>
                <w:rFonts w:ascii="Times New Roman" w:hAnsi="Times New Roman"/>
                <w:sz w:val="28"/>
                <w:szCs w:val="28"/>
              </w:rPr>
              <w:t>100%</w:t>
            </w:r>
          </w:p>
        </w:tc>
        <w:tc>
          <w:tcPr>
            <w:tcW w:w="590" w:type="dxa"/>
            <w:tcBorders>
              <w:top w:val="single" w:sz="6" w:space="0" w:color="C4BD6E"/>
              <w:left w:val="single" w:sz="6" w:space="0" w:color="C4BD6E"/>
              <w:bottom w:val="single" w:sz="6" w:space="0" w:color="C4BD6E"/>
              <w:right w:val="single" w:sz="4" w:space="0" w:color="auto"/>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17</w:t>
            </w:r>
          </w:p>
        </w:tc>
        <w:tc>
          <w:tcPr>
            <w:tcW w:w="863"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jc w:val="center"/>
              <w:rPr>
                <w:rFonts w:ascii="Times New Roman" w:hAnsi="Times New Roman"/>
                <w:sz w:val="28"/>
                <w:szCs w:val="28"/>
              </w:rPr>
            </w:pPr>
            <w:r w:rsidRPr="00866BF3">
              <w:rPr>
                <w:rFonts w:ascii="Times New Roman" w:hAnsi="Times New Roman"/>
                <w:sz w:val="28"/>
                <w:szCs w:val="28"/>
              </w:rPr>
              <w:t>89%</w:t>
            </w:r>
          </w:p>
        </w:tc>
        <w:tc>
          <w:tcPr>
            <w:tcW w:w="752" w:type="dxa"/>
            <w:tcBorders>
              <w:top w:val="single" w:sz="6" w:space="0" w:color="C4BD6E"/>
              <w:left w:val="single" w:sz="4" w:space="0" w:color="auto"/>
              <w:bottom w:val="single" w:sz="6" w:space="0" w:color="C4BD6E"/>
              <w:right w:val="single" w:sz="4" w:space="0" w:color="auto"/>
            </w:tcBorders>
            <w:vAlign w:val="center"/>
          </w:tcPr>
          <w:p w:rsidR="00BF4A12" w:rsidRPr="00866BF3" w:rsidRDefault="00BF4A12" w:rsidP="00DA69AA">
            <w:pPr>
              <w:jc w:val="center"/>
              <w:rPr>
                <w:rFonts w:ascii="Times New Roman" w:hAnsi="Times New Roman"/>
                <w:sz w:val="28"/>
                <w:szCs w:val="28"/>
              </w:rPr>
            </w:pPr>
            <w:r w:rsidRPr="00866BF3">
              <w:rPr>
                <w:rFonts w:ascii="Times New Roman" w:hAnsi="Times New Roman"/>
                <w:sz w:val="28"/>
                <w:szCs w:val="28"/>
              </w:rPr>
              <w:t>17</w:t>
            </w:r>
          </w:p>
        </w:tc>
        <w:tc>
          <w:tcPr>
            <w:tcW w:w="818"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jc w:val="center"/>
              <w:rPr>
                <w:rFonts w:ascii="Times New Roman" w:hAnsi="Times New Roman"/>
                <w:sz w:val="28"/>
                <w:szCs w:val="28"/>
              </w:rPr>
            </w:pPr>
            <w:r w:rsidRPr="00866BF3">
              <w:rPr>
                <w:rFonts w:ascii="Times New Roman" w:hAnsi="Times New Roman"/>
                <w:sz w:val="28"/>
                <w:szCs w:val="28"/>
              </w:rPr>
              <w:t>94%</w:t>
            </w:r>
          </w:p>
        </w:tc>
        <w:tc>
          <w:tcPr>
            <w:tcW w:w="769"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jc w:val="center"/>
              <w:rPr>
                <w:rFonts w:ascii="Times New Roman" w:hAnsi="Times New Roman"/>
                <w:sz w:val="28"/>
                <w:szCs w:val="28"/>
              </w:rPr>
            </w:pPr>
            <w:r>
              <w:rPr>
                <w:rFonts w:ascii="Times New Roman" w:hAnsi="Times New Roman"/>
                <w:sz w:val="28"/>
                <w:szCs w:val="28"/>
              </w:rPr>
              <w:t>17</w:t>
            </w:r>
          </w:p>
        </w:tc>
        <w:tc>
          <w:tcPr>
            <w:tcW w:w="769"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jc w:val="center"/>
              <w:rPr>
                <w:rFonts w:ascii="Times New Roman" w:hAnsi="Times New Roman"/>
                <w:sz w:val="28"/>
                <w:szCs w:val="28"/>
              </w:rPr>
            </w:pPr>
            <w:r>
              <w:rPr>
                <w:rFonts w:ascii="Times New Roman" w:hAnsi="Times New Roman"/>
                <w:sz w:val="28"/>
                <w:szCs w:val="28"/>
              </w:rPr>
              <w:t>94%</w:t>
            </w:r>
          </w:p>
        </w:tc>
        <w:tc>
          <w:tcPr>
            <w:tcW w:w="756" w:type="dxa"/>
            <w:tcBorders>
              <w:top w:val="single" w:sz="6" w:space="0" w:color="C4BD6E"/>
              <w:left w:val="single" w:sz="4" w:space="0" w:color="auto"/>
              <w:bottom w:val="single" w:sz="6" w:space="0" w:color="C4BD6E"/>
              <w:right w:val="single" w:sz="6" w:space="0" w:color="C4BD6E"/>
            </w:tcBorders>
            <w:vAlign w:val="center"/>
          </w:tcPr>
          <w:p w:rsidR="00BF4A12" w:rsidRDefault="00BF4A12" w:rsidP="00BF4A12">
            <w:pPr>
              <w:jc w:val="center"/>
              <w:rPr>
                <w:rFonts w:ascii="Times New Roman" w:hAnsi="Times New Roman"/>
                <w:sz w:val="28"/>
                <w:szCs w:val="28"/>
              </w:rPr>
            </w:pPr>
            <w:r>
              <w:rPr>
                <w:rFonts w:ascii="Times New Roman" w:hAnsi="Times New Roman"/>
                <w:sz w:val="28"/>
                <w:szCs w:val="28"/>
              </w:rPr>
              <w:t>17</w:t>
            </w:r>
          </w:p>
        </w:tc>
        <w:tc>
          <w:tcPr>
            <w:tcW w:w="567" w:type="dxa"/>
            <w:tcBorders>
              <w:top w:val="single" w:sz="6" w:space="0" w:color="C4BD6E"/>
              <w:left w:val="single" w:sz="4" w:space="0" w:color="auto"/>
              <w:bottom w:val="single" w:sz="6" w:space="0" w:color="C4BD6E"/>
              <w:right w:val="single" w:sz="6" w:space="0" w:color="C4BD6E"/>
            </w:tcBorders>
            <w:vAlign w:val="center"/>
          </w:tcPr>
          <w:p w:rsidR="00BF4A12" w:rsidRDefault="00BF4A12" w:rsidP="00BF4A12">
            <w:pPr>
              <w:jc w:val="center"/>
              <w:rPr>
                <w:rFonts w:ascii="Times New Roman" w:hAnsi="Times New Roman"/>
                <w:sz w:val="28"/>
                <w:szCs w:val="28"/>
              </w:rPr>
            </w:pPr>
            <w:r>
              <w:rPr>
                <w:rFonts w:ascii="Times New Roman" w:hAnsi="Times New Roman"/>
                <w:sz w:val="28"/>
                <w:szCs w:val="28"/>
              </w:rPr>
              <w:t>94%</w:t>
            </w:r>
          </w:p>
        </w:tc>
      </w:tr>
      <w:tr w:rsidR="00BF4A12" w:rsidRPr="00866BF3" w:rsidTr="00BF4A12">
        <w:tc>
          <w:tcPr>
            <w:tcW w:w="272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Высшая категория</w:t>
            </w:r>
          </w:p>
        </w:tc>
        <w:tc>
          <w:tcPr>
            <w:tcW w:w="714" w:type="dxa"/>
            <w:tcBorders>
              <w:top w:val="single" w:sz="6" w:space="0" w:color="C4BD6E"/>
              <w:left w:val="single" w:sz="6" w:space="0" w:color="C4BD6E"/>
              <w:bottom w:val="single" w:sz="6" w:space="0" w:color="C4BD6E"/>
              <w:right w:val="single" w:sz="4" w:space="0" w:color="auto"/>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w:t>
            </w:r>
          </w:p>
        </w:tc>
        <w:tc>
          <w:tcPr>
            <w:tcW w:w="915"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jc w:val="center"/>
              <w:rPr>
                <w:rFonts w:ascii="Times New Roman" w:hAnsi="Times New Roman"/>
                <w:sz w:val="28"/>
                <w:szCs w:val="28"/>
              </w:rPr>
            </w:pPr>
            <w:r w:rsidRPr="00866BF3">
              <w:rPr>
                <w:rFonts w:ascii="Times New Roman" w:hAnsi="Times New Roman"/>
                <w:sz w:val="28"/>
                <w:szCs w:val="28"/>
              </w:rPr>
              <w:t>5%</w:t>
            </w:r>
          </w:p>
        </w:tc>
        <w:tc>
          <w:tcPr>
            <w:tcW w:w="590" w:type="dxa"/>
            <w:tcBorders>
              <w:top w:val="single" w:sz="6" w:space="0" w:color="C4BD6E"/>
              <w:left w:val="single" w:sz="6" w:space="0" w:color="C4BD6E"/>
              <w:bottom w:val="single" w:sz="6" w:space="0" w:color="C4BD6E"/>
              <w:right w:val="single" w:sz="4" w:space="0" w:color="auto"/>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w:t>
            </w:r>
          </w:p>
        </w:tc>
        <w:tc>
          <w:tcPr>
            <w:tcW w:w="863"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5%</w:t>
            </w:r>
          </w:p>
        </w:tc>
        <w:tc>
          <w:tcPr>
            <w:tcW w:w="752" w:type="dxa"/>
            <w:tcBorders>
              <w:top w:val="single" w:sz="6" w:space="0" w:color="C4BD6E"/>
              <w:left w:val="single" w:sz="4" w:space="0" w:color="auto"/>
              <w:bottom w:val="single" w:sz="6" w:space="0" w:color="C4BD6E"/>
              <w:right w:val="single" w:sz="4" w:space="0" w:color="auto"/>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2</w:t>
            </w:r>
          </w:p>
        </w:tc>
        <w:tc>
          <w:tcPr>
            <w:tcW w:w="818"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11%</w:t>
            </w:r>
          </w:p>
        </w:tc>
        <w:tc>
          <w:tcPr>
            <w:tcW w:w="769"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2</w:t>
            </w:r>
          </w:p>
        </w:tc>
        <w:tc>
          <w:tcPr>
            <w:tcW w:w="769"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11%</w:t>
            </w:r>
          </w:p>
        </w:tc>
        <w:tc>
          <w:tcPr>
            <w:tcW w:w="756" w:type="dxa"/>
            <w:tcBorders>
              <w:top w:val="single" w:sz="6" w:space="0" w:color="C4BD6E"/>
              <w:left w:val="single" w:sz="4" w:space="0" w:color="auto"/>
              <w:bottom w:val="single" w:sz="6" w:space="0" w:color="C4BD6E"/>
              <w:right w:val="single" w:sz="6" w:space="0" w:color="C4BD6E"/>
            </w:tcBorders>
          </w:tcPr>
          <w:p w:rsidR="00BF4A12"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6" w:space="0" w:color="C4BD6E"/>
              <w:left w:val="single" w:sz="4" w:space="0" w:color="auto"/>
              <w:bottom w:val="single" w:sz="6" w:space="0" w:color="C4BD6E"/>
              <w:right w:val="single" w:sz="6" w:space="0" w:color="C4BD6E"/>
            </w:tcBorders>
          </w:tcPr>
          <w:p w:rsidR="00BF4A12"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11%</w:t>
            </w:r>
          </w:p>
        </w:tc>
      </w:tr>
      <w:tr w:rsidR="00BF4A12" w:rsidRPr="00866BF3" w:rsidTr="00BF4A12">
        <w:tc>
          <w:tcPr>
            <w:tcW w:w="272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Первая категория</w:t>
            </w:r>
          </w:p>
        </w:tc>
        <w:tc>
          <w:tcPr>
            <w:tcW w:w="714" w:type="dxa"/>
            <w:tcBorders>
              <w:top w:val="single" w:sz="6" w:space="0" w:color="C4BD6E"/>
              <w:left w:val="single" w:sz="6" w:space="0" w:color="C4BD6E"/>
              <w:bottom w:val="single" w:sz="6" w:space="0" w:color="C4BD6E"/>
              <w:right w:val="single" w:sz="4" w:space="0" w:color="auto"/>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14</w:t>
            </w:r>
          </w:p>
        </w:tc>
        <w:tc>
          <w:tcPr>
            <w:tcW w:w="915"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74%</w:t>
            </w:r>
          </w:p>
        </w:tc>
        <w:tc>
          <w:tcPr>
            <w:tcW w:w="590" w:type="dxa"/>
            <w:tcBorders>
              <w:top w:val="single" w:sz="6" w:space="0" w:color="C4BD6E"/>
              <w:left w:val="single" w:sz="6" w:space="0" w:color="C4BD6E"/>
              <w:bottom w:val="single" w:sz="6" w:space="0" w:color="C4BD6E"/>
              <w:right w:val="single" w:sz="4" w:space="0" w:color="auto"/>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15</w:t>
            </w:r>
          </w:p>
        </w:tc>
        <w:tc>
          <w:tcPr>
            <w:tcW w:w="863"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79%</w:t>
            </w:r>
          </w:p>
        </w:tc>
        <w:tc>
          <w:tcPr>
            <w:tcW w:w="752" w:type="dxa"/>
            <w:tcBorders>
              <w:top w:val="single" w:sz="6" w:space="0" w:color="C4BD6E"/>
              <w:left w:val="single" w:sz="4" w:space="0" w:color="auto"/>
              <w:bottom w:val="single" w:sz="6" w:space="0" w:color="C4BD6E"/>
              <w:right w:val="single" w:sz="4" w:space="0" w:color="auto"/>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15</w:t>
            </w:r>
          </w:p>
        </w:tc>
        <w:tc>
          <w:tcPr>
            <w:tcW w:w="818"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83%</w:t>
            </w:r>
          </w:p>
        </w:tc>
        <w:tc>
          <w:tcPr>
            <w:tcW w:w="769"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15</w:t>
            </w:r>
          </w:p>
        </w:tc>
        <w:tc>
          <w:tcPr>
            <w:tcW w:w="769"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83%</w:t>
            </w:r>
          </w:p>
        </w:tc>
        <w:tc>
          <w:tcPr>
            <w:tcW w:w="756" w:type="dxa"/>
            <w:tcBorders>
              <w:top w:val="single" w:sz="6" w:space="0" w:color="C4BD6E"/>
              <w:left w:val="single" w:sz="4" w:space="0" w:color="auto"/>
              <w:bottom w:val="single" w:sz="6" w:space="0" w:color="C4BD6E"/>
              <w:right w:val="single" w:sz="6" w:space="0" w:color="C4BD6E"/>
            </w:tcBorders>
          </w:tcPr>
          <w:p w:rsidR="00BF4A12"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6" w:space="0" w:color="C4BD6E"/>
              <w:left w:val="single" w:sz="4" w:space="0" w:color="auto"/>
              <w:bottom w:val="single" w:sz="6" w:space="0" w:color="C4BD6E"/>
              <w:right w:val="single" w:sz="6" w:space="0" w:color="C4BD6E"/>
            </w:tcBorders>
          </w:tcPr>
          <w:p w:rsidR="00BF4A12"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78%</w:t>
            </w:r>
          </w:p>
        </w:tc>
      </w:tr>
      <w:tr w:rsidR="00BF4A12" w:rsidRPr="00866BF3" w:rsidTr="00BF4A12">
        <w:trPr>
          <w:trHeight w:val="649"/>
        </w:trPr>
        <w:tc>
          <w:tcPr>
            <w:tcW w:w="2724" w:type="dxa"/>
            <w:tcBorders>
              <w:top w:val="single" w:sz="6" w:space="0" w:color="C4BD6E"/>
              <w:left w:val="single" w:sz="6" w:space="0" w:color="C4BD6E"/>
              <w:bottom w:val="single" w:sz="6" w:space="0" w:color="C4BD6E"/>
              <w:right w:val="single" w:sz="6" w:space="0" w:color="C4BD6E"/>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Вторая категория</w:t>
            </w:r>
          </w:p>
        </w:tc>
        <w:tc>
          <w:tcPr>
            <w:tcW w:w="714" w:type="dxa"/>
            <w:tcBorders>
              <w:top w:val="single" w:sz="6" w:space="0" w:color="C4BD6E"/>
              <w:left w:val="single" w:sz="6" w:space="0" w:color="C4BD6E"/>
              <w:bottom w:val="single" w:sz="6" w:space="0" w:color="C4BD6E"/>
              <w:right w:val="single" w:sz="4" w:space="0" w:color="auto"/>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4</w:t>
            </w:r>
          </w:p>
        </w:tc>
        <w:tc>
          <w:tcPr>
            <w:tcW w:w="915"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21%</w:t>
            </w:r>
          </w:p>
        </w:tc>
        <w:tc>
          <w:tcPr>
            <w:tcW w:w="590" w:type="dxa"/>
            <w:tcBorders>
              <w:top w:val="single" w:sz="6" w:space="0" w:color="C4BD6E"/>
              <w:left w:val="single" w:sz="6" w:space="0" w:color="C4BD6E"/>
              <w:bottom w:val="single" w:sz="6" w:space="0" w:color="C4BD6E"/>
              <w:right w:val="single" w:sz="4" w:space="0" w:color="auto"/>
            </w:tcBorders>
            <w:tcMar>
              <w:top w:w="30" w:type="dxa"/>
              <w:left w:w="30" w:type="dxa"/>
              <w:bottom w:w="30" w:type="dxa"/>
              <w:right w:w="30" w:type="dxa"/>
            </w:tcMar>
            <w:vAlign w:val="center"/>
            <w:hideMark/>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1</w:t>
            </w:r>
          </w:p>
        </w:tc>
        <w:tc>
          <w:tcPr>
            <w:tcW w:w="863"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5%</w:t>
            </w:r>
          </w:p>
        </w:tc>
        <w:tc>
          <w:tcPr>
            <w:tcW w:w="752" w:type="dxa"/>
            <w:tcBorders>
              <w:top w:val="single" w:sz="6" w:space="0" w:color="C4BD6E"/>
              <w:left w:val="single" w:sz="4" w:space="0" w:color="auto"/>
              <w:bottom w:val="single" w:sz="6" w:space="0" w:color="C4BD6E"/>
              <w:right w:val="single" w:sz="4" w:space="0" w:color="auto"/>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0</w:t>
            </w:r>
          </w:p>
        </w:tc>
        <w:tc>
          <w:tcPr>
            <w:tcW w:w="818"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sidRPr="00866BF3">
              <w:rPr>
                <w:rFonts w:ascii="Times New Roman" w:hAnsi="Times New Roman"/>
                <w:sz w:val="28"/>
                <w:szCs w:val="28"/>
              </w:rPr>
              <w:t>0</w:t>
            </w:r>
          </w:p>
        </w:tc>
        <w:tc>
          <w:tcPr>
            <w:tcW w:w="769"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0</w:t>
            </w:r>
          </w:p>
        </w:tc>
        <w:tc>
          <w:tcPr>
            <w:tcW w:w="769" w:type="dxa"/>
            <w:tcBorders>
              <w:top w:val="single" w:sz="6" w:space="0" w:color="C4BD6E"/>
              <w:left w:val="single" w:sz="4" w:space="0" w:color="auto"/>
              <w:bottom w:val="single" w:sz="6" w:space="0" w:color="C4BD6E"/>
              <w:right w:val="single" w:sz="6" w:space="0" w:color="C4BD6E"/>
            </w:tcBorders>
            <w:vAlign w:val="center"/>
          </w:tcPr>
          <w:p w:rsidR="00BF4A12" w:rsidRPr="00866BF3"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0</w:t>
            </w:r>
          </w:p>
        </w:tc>
        <w:tc>
          <w:tcPr>
            <w:tcW w:w="756" w:type="dxa"/>
            <w:tcBorders>
              <w:top w:val="single" w:sz="6" w:space="0" w:color="C4BD6E"/>
              <w:left w:val="single" w:sz="4" w:space="0" w:color="auto"/>
              <w:bottom w:val="single" w:sz="6" w:space="0" w:color="C4BD6E"/>
              <w:right w:val="single" w:sz="6" w:space="0" w:color="C4BD6E"/>
            </w:tcBorders>
          </w:tcPr>
          <w:p w:rsidR="00BF4A12"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6" w:space="0" w:color="C4BD6E"/>
              <w:left w:val="single" w:sz="4" w:space="0" w:color="auto"/>
              <w:bottom w:val="single" w:sz="6" w:space="0" w:color="C4BD6E"/>
              <w:right w:val="single" w:sz="6" w:space="0" w:color="C4BD6E"/>
            </w:tcBorders>
          </w:tcPr>
          <w:p w:rsidR="00BF4A12" w:rsidRDefault="00BF4A12" w:rsidP="00DA69AA">
            <w:pPr>
              <w:spacing w:before="180" w:after="180" w:line="240" w:lineRule="auto"/>
              <w:jc w:val="center"/>
              <w:rPr>
                <w:rFonts w:ascii="Times New Roman" w:hAnsi="Times New Roman"/>
                <w:sz w:val="28"/>
                <w:szCs w:val="28"/>
              </w:rPr>
            </w:pPr>
            <w:r>
              <w:rPr>
                <w:rFonts w:ascii="Times New Roman" w:hAnsi="Times New Roman"/>
                <w:sz w:val="28"/>
                <w:szCs w:val="28"/>
              </w:rPr>
              <w:t>0</w:t>
            </w:r>
          </w:p>
        </w:tc>
      </w:tr>
    </w:tbl>
    <w:p w:rsidR="00DA69AA" w:rsidRDefault="00DA69AA" w:rsidP="00E60802">
      <w:pPr>
        <w:spacing w:after="0" w:line="360" w:lineRule="auto"/>
        <w:ind w:firstLine="709"/>
        <w:jc w:val="center"/>
        <w:rPr>
          <w:rFonts w:ascii="Times New Roman" w:hAnsi="Times New Roman" w:cs="Times New Roman"/>
          <w:b/>
          <w:noProof/>
          <w:sz w:val="28"/>
          <w:szCs w:val="28"/>
        </w:rPr>
      </w:pPr>
    </w:p>
    <w:p w:rsidR="00BF4A12" w:rsidRPr="00866BF3" w:rsidRDefault="00BF4A12" w:rsidP="00BF4A12">
      <w:pPr>
        <w:spacing w:before="180" w:after="180" w:line="240" w:lineRule="auto"/>
        <w:jc w:val="center"/>
        <w:rPr>
          <w:rFonts w:ascii="Times New Roman" w:hAnsi="Times New Roman"/>
          <w:sz w:val="28"/>
          <w:szCs w:val="28"/>
        </w:rPr>
      </w:pPr>
      <w:r w:rsidRPr="00866BF3">
        <w:rPr>
          <w:rFonts w:ascii="Times New Roman" w:hAnsi="Times New Roman"/>
          <w:b/>
          <w:bCs/>
          <w:sz w:val="28"/>
          <w:szCs w:val="28"/>
        </w:rPr>
        <w:t>ОРГАНИЗАЦИЯ РАБОТЫ  МЕТОДИЧЕСКИХ СТРУКТУР ШКОЛЫ</w:t>
      </w:r>
    </w:p>
    <w:p w:rsidR="00BF4A12" w:rsidRPr="00866BF3" w:rsidRDefault="00BF4A12" w:rsidP="00BF4A12">
      <w:pPr>
        <w:spacing w:before="180" w:after="180" w:line="240" w:lineRule="auto"/>
        <w:ind w:left="360"/>
        <w:jc w:val="center"/>
        <w:rPr>
          <w:rFonts w:ascii="Times New Roman" w:hAnsi="Times New Roman"/>
          <w:sz w:val="28"/>
          <w:szCs w:val="28"/>
        </w:rPr>
      </w:pPr>
      <w:r w:rsidRPr="00866BF3">
        <w:rPr>
          <w:rFonts w:ascii="Times New Roman" w:hAnsi="Times New Roman"/>
          <w:b/>
          <w:bCs/>
          <w:i/>
          <w:iCs/>
          <w:sz w:val="28"/>
          <w:szCs w:val="28"/>
        </w:rPr>
        <w:t>Работа Педагогического Совета школы</w:t>
      </w:r>
    </w:p>
    <w:p w:rsidR="00BF4A12" w:rsidRPr="00866BF3" w:rsidRDefault="00BF4A12" w:rsidP="00BF4A12">
      <w:pPr>
        <w:spacing w:after="0" w:line="360" w:lineRule="auto"/>
        <w:ind w:firstLine="709"/>
        <w:jc w:val="both"/>
        <w:rPr>
          <w:rFonts w:ascii="Times New Roman" w:hAnsi="Times New Roman"/>
          <w:sz w:val="28"/>
          <w:szCs w:val="28"/>
        </w:rPr>
      </w:pPr>
      <w:r w:rsidRPr="00866BF3">
        <w:rPr>
          <w:rFonts w:ascii="Times New Roman" w:hAnsi="Times New Roman"/>
          <w:sz w:val="28"/>
          <w:szCs w:val="28"/>
        </w:rPr>
        <w:t>В школе сложилась результативная система подготовки и проведения заседаний педагогического Совета. С одной стороны - это ориентир на выбор и обсуждение наиболее актуальных для школы социально-педагогических проблем, способствующих целенаправленному и планомерному развитию образовательного процесса на ближайшую и долгосрочную перспективу. С другой стороны - это трибуна инновационного опыта педагогов школы.</w:t>
      </w:r>
    </w:p>
    <w:p w:rsidR="00BF4A12" w:rsidRPr="00866BF3" w:rsidRDefault="00BF4A12" w:rsidP="00BF4A12">
      <w:pPr>
        <w:spacing w:after="0" w:line="360" w:lineRule="auto"/>
        <w:ind w:firstLine="709"/>
        <w:jc w:val="both"/>
        <w:rPr>
          <w:rFonts w:ascii="Times New Roman" w:hAnsi="Times New Roman"/>
          <w:sz w:val="28"/>
          <w:szCs w:val="28"/>
        </w:rPr>
      </w:pPr>
      <w:r w:rsidRPr="00866BF3">
        <w:rPr>
          <w:rFonts w:ascii="Times New Roman" w:hAnsi="Times New Roman"/>
          <w:sz w:val="28"/>
          <w:szCs w:val="28"/>
        </w:rPr>
        <w:t>Содержание деятельности: заслушивание теоретических и практических аспектов заместителей директора по конкретной методической проблеме, вопросы для дискуссии, индивидуальное и коллективное их обсуждение, изложение результатов проделанной работы,  принятие управленческого решения по проблеме.</w:t>
      </w:r>
    </w:p>
    <w:p w:rsidR="00BF4A12" w:rsidRPr="00866BF3" w:rsidRDefault="00BF4A12" w:rsidP="00BF4A12">
      <w:pPr>
        <w:spacing w:before="180" w:after="180" w:line="240" w:lineRule="auto"/>
        <w:ind w:left="360"/>
        <w:jc w:val="center"/>
        <w:rPr>
          <w:rFonts w:ascii="Times New Roman" w:hAnsi="Times New Roman"/>
          <w:sz w:val="28"/>
          <w:szCs w:val="28"/>
        </w:rPr>
      </w:pPr>
      <w:r w:rsidRPr="00866BF3">
        <w:rPr>
          <w:rFonts w:ascii="Times New Roman" w:hAnsi="Times New Roman"/>
          <w:b/>
          <w:bCs/>
          <w:i/>
          <w:iCs/>
          <w:sz w:val="28"/>
          <w:szCs w:val="28"/>
        </w:rPr>
        <w:t>Работа методического совета</w:t>
      </w:r>
    </w:p>
    <w:p w:rsidR="00BF4A12" w:rsidRPr="00866BF3" w:rsidRDefault="00BF4A12" w:rsidP="00BF4A12">
      <w:pPr>
        <w:spacing w:after="0" w:line="360" w:lineRule="auto"/>
        <w:ind w:firstLine="709"/>
        <w:jc w:val="both"/>
        <w:rPr>
          <w:rFonts w:ascii="Times New Roman" w:hAnsi="Times New Roman"/>
          <w:sz w:val="28"/>
          <w:szCs w:val="28"/>
        </w:rPr>
      </w:pPr>
      <w:r w:rsidRPr="00866BF3">
        <w:rPr>
          <w:rFonts w:ascii="Times New Roman" w:hAnsi="Times New Roman"/>
          <w:sz w:val="28"/>
          <w:szCs w:val="28"/>
        </w:rPr>
        <w:t>Члены МС (руководители МО, заместители директора по УВР)  приняли активное участие в работе методической службы -  определён  круг вопросов, требующих пристального внимания и намечены пути решения поставленных задач. В этом учебном году были проведены заседания МС, на которых рассматривались следующие вопросы:</w:t>
      </w:r>
    </w:p>
    <w:p w:rsidR="00BF4A12" w:rsidRPr="00866BF3" w:rsidRDefault="00BF4A12" w:rsidP="00BF4A12">
      <w:pPr>
        <w:spacing w:after="0" w:line="360" w:lineRule="auto"/>
        <w:ind w:firstLine="709"/>
        <w:jc w:val="both"/>
        <w:rPr>
          <w:rFonts w:ascii="Times New Roman" w:hAnsi="Times New Roman"/>
          <w:sz w:val="28"/>
          <w:szCs w:val="28"/>
        </w:rPr>
      </w:pPr>
      <w:r w:rsidRPr="00866BF3">
        <w:rPr>
          <w:rFonts w:ascii="Times New Roman" w:hAnsi="Times New Roman"/>
          <w:sz w:val="28"/>
          <w:szCs w:val="28"/>
        </w:rPr>
        <w:lastRenderedPageBreak/>
        <w:t>- план работы методической службы школы, МО;</w:t>
      </w:r>
    </w:p>
    <w:p w:rsidR="00BF4A12" w:rsidRPr="00866BF3" w:rsidRDefault="00BF4A12" w:rsidP="00BF4A12">
      <w:pPr>
        <w:spacing w:after="0" w:line="360" w:lineRule="auto"/>
        <w:ind w:firstLine="709"/>
        <w:jc w:val="both"/>
        <w:rPr>
          <w:rFonts w:ascii="Times New Roman" w:hAnsi="Times New Roman"/>
          <w:sz w:val="28"/>
          <w:szCs w:val="28"/>
        </w:rPr>
      </w:pPr>
      <w:r w:rsidRPr="00866BF3">
        <w:rPr>
          <w:rFonts w:ascii="Times New Roman" w:hAnsi="Times New Roman"/>
          <w:sz w:val="28"/>
          <w:szCs w:val="28"/>
        </w:rPr>
        <w:t>- содержание, формы повышения квалификации педагогов школы;</w:t>
      </w:r>
    </w:p>
    <w:p w:rsidR="00BF4A12" w:rsidRPr="00866BF3" w:rsidRDefault="00BF4A12" w:rsidP="00BF4A12">
      <w:pPr>
        <w:spacing w:after="0" w:line="360" w:lineRule="auto"/>
        <w:ind w:firstLine="709"/>
        <w:jc w:val="both"/>
        <w:rPr>
          <w:rFonts w:ascii="Times New Roman" w:hAnsi="Times New Roman"/>
          <w:sz w:val="28"/>
          <w:szCs w:val="28"/>
        </w:rPr>
      </w:pPr>
      <w:r w:rsidRPr="00866BF3">
        <w:rPr>
          <w:rFonts w:ascii="Times New Roman" w:hAnsi="Times New Roman"/>
          <w:sz w:val="28"/>
          <w:szCs w:val="28"/>
        </w:rPr>
        <w:t>- утверждение графика  олимпиад,  контрольных срезов и анализ их проведения;</w:t>
      </w:r>
    </w:p>
    <w:p w:rsidR="00BF4A12" w:rsidRDefault="00BF4A12" w:rsidP="00BF4A12">
      <w:pPr>
        <w:spacing w:after="0" w:line="360" w:lineRule="auto"/>
        <w:ind w:firstLine="709"/>
        <w:jc w:val="both"/>
        <w:rPr>
          <w:rFonts w:ascii="Times New Roman" w:hAnsi="Times New Roman" w:cs="Times New Roman"/>
          <w:b/>
          <w:noProof/>
          <w:sz w:val="28"/>
          <w:szCs w:val="28"/>
        </w:rPr>
      </w:pPr>
      <w:r w:rsidRPr="00866BF3">
        <w:rPr>
          <w:rFonts w:ascii="Times New Roman" w:hAnsi="Times New Roman"/>
          <w:sz w:val="28"/>
          <w:szCs w:val="28"/>
        </w:rPr>
        <w:t>- организация работы педагогов школы, МО по изменениям в Положении о рабочих программах, коррекции рабочих программ,  темам самообразования.</w:t>
      </w:r>
    </w:p>
    <w:p w:rsidR="00253305" w:rsidRPr="00EE4D8C" w:rsidRDefault="00253305" w:rsidP="00E60802">
      <w:pPr>
        <w:spacing w:after="0" w:line="360" w:lineRule="auto"/>
        <w:ind w:firstLine="709"/>
        <w:jc w:val="center"/>
        <w:rPr>
          <w:rFonts w:ascii="Times New Roman" w:hAnsi="Times New Roman" w:cs="Times New Roman"/>
          <w:b/>
          <w:noProof/>
          <w:sz w:val="28"/>
          <w:szCs w:val="28"/>
        </w:rPr>
      </w:pPr>
      <w:r w:rsidRPr="00EE4D8C">
        <w:rPr>
          <w:rFonts w:ascii="Times New Roman" w:hAnsi="Times New Roman" w:cs="Times New Roman"/>
          <w:b/>
          <w:noProof/>
          <w:sz w:val="28"/>
          <w:szCs w:val="28"/>
        </w:rPr>
        <w:t>МО учителей естественно-математического цикла</w:t>
      </w:r>
    </w:p>
    <w:p w:rsidR="00253305" w:rsidRPr="00EE4D8C" w:rsidRDefault="00253305" w:rsidP="00E60802">
      <w:pPr>
        <w:spacing w:after="0" w:line="360" w:lineRule="auto"/>
        <w:ind w:firstLine="709"/>
        <w:jc w:val="both"/>
        <w:rPr>
          <w:rFonts w:ascii="Times New Roman" w:hAnsi="Times New Roman" w:cs="Times New Roman"/>
          <w:b/>
          <w:sz w:val="28"/>
          <w:szCs w:val="28"/>
        </w:rPr>
      </w:pPr>
      <w:r w:rsidRPr="00EE4D8C">
        <w:rPr>
          <w:rFonts w:ascii="Times New Roman" w:hAnsi="Times New Roman" w:cs="Times New Roman"/>
          <w:b/>
          <w:sz w:val="28"/>
          <w:szCs w:val="28"/>
        </w:rPr>
        <w:t>Цель работы методического объединения:</w:t>
      </w:r>
    </w:p>
    <w:p w:rsidR="00253305" w:rsidRPr="00EE4D8C" w:rsidRDefault="00253305" w:rsidP="00E60802">
      <w:pPr>
        <w:numPr>
          <w:ilvl w:val="0"/>
          <w:numId w:val="12"/>
        </w:numPr>
        <w:spacing w:after="0" w:line="360" w:lineRule="auto"/>
        <w:ind w:left="-426" w:firstLine="568"/>
        <w:jc w:val="both"/>
        <w:rPr>
          <w:rFonts w:ascii="Times New Roman" w:hAnsi="Times New Roman" w:cs="Times New Roman"/>
          <w:sz w:val="28"/>
          <w:szCs w:val="28"/>
        </w:rPr>
      </w:pPr>
      <w:r w:rsidRPr="00EE4D8C">
        <w:rPr>
          <w:rFonts w:ascii="Times New Roman" w:hAnsi="Times New Roman" w:cs="Times New Roman"/>
          <w:sz w:val="28"/>
          <w:szCs w:val="28"/>
        </w:rPr>
        <w:t>Развитие способностей учащихся путем осуществления дифференцированного обучения на уроках математики, физики и информатики и во внеурочное время</w:t>
      </w:r>
    </w:p>
    <w:p w:rsidR="00253305" w:rsidRPr="00EE4D8C" w:rsidRDefault="00253305" w:rsidP="00E60802">
      <w:pPr>
        <w:numPr>
          <w:ilvl w:val="0"/>
          <w:numId w:val="12"/>
        </w:numPr>
        <w:spacing w:after="0" w:line="360" w:lineRule="auto"/>
        <w:ind w:left="-426" w:firstLine="568"/>
        <w:jc w:val="both"/>
        <w:rPr>
          <w:rFonts w:ascii="Times New Roman" w:hAnsi="Times New Roman" w:cs="Times New Roman"/>
          <w:sz w:val="28"/>
          <w:szCs w:val="28"/>
        </w:rPr>
      </w:pPr>
      <w:r w:rsidRPr="00EE4D8C">
        <w:rPr>
          <w:rFonts w:ascii="Times New Roman" w:hAnsi="Times New Roman" w:cs="Times New Roman"/>
          <w:sz w:val="28"/>
          <w:szCs w:val="28"/>
        </w:rPr>
        <w:t>Совершенствование уровня педагогического мастерства учителей, их эрудиции и компетентности в области учебного предмета и методики его преподавания.</w:t>
      </w:r>
    </w:p>
    <w:p w:rsidR="00253305" w:rsidRPr="00EE4D8C" w:rsidRDefault="00253305" w:rsidP="00E60802">
      <w:pPr>
        <w:spacing w:after="0" w:line="360" w:lineRule="auto"/>
        <w:ind w:firstLine="709"/>
        <w:jc w:val="both"/>
        <w:rPr>
          <w:rFonts w:ascii="Times New Roman" w:hAnsi="Times New Roman" w:cs="Times New Roman"/>
          <w:b/>
          <w:sz w:val="28"/>
          <w:szCs w:val="28"/>
        </w:rPr>
      </w:pPr>
      <w:r w:rsidRPr="00EE4D8C">
        <w:rPr>
          <w:rFonts w:ascii="Times New Roman" w:hAnsi="Times New Roman" w:cs="Times New Roman"/>
          <w:sz w:val="28"/>
          <w:szCs w:val="28"/>
        </w:rPr>
        <w:t xml:space="preserve">Перед учителями МО были поставлены следующие </w:t>
      </w:r>
      <w:r w:rsidRPr="00EE4D8C">
        <w:rPr>
          <w:rFonts w:ascii="Times New Roman" w:hAnsi="Times New Roman" w:cs="Times New Roman"/>
          <w:b/>
          <w:sz w:val="28"/>
          <w:szCs w:val="28"/>
        </w:rPr>
        <w:t>задачи:</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sz w:val="28"/>
          <w:szCs w:val="28"/>
        </w:rPr>
        <w:t>1</w:t>
      </w:r>
      <w:r w:rsidRPr="00EE4D8C">
        <w:rPr>
          <w:rFonts w:ascii="Times New Roman" w:hAnsi="Times New Roman" w:cs="Times New Roman"/>
          <w:sz w:val="28"/>
          <w:szCs w:val="28"/>
        </w:rPr>
        <w:t>.</w:t>
      </w:r>
      <w:r w:rsidRPr="00EE4D8C">
        <w:rPr>
          <w:rFonts w:ascii="Times New Roman" w:hAnsi="Times New Roman" w:cs="Times New Roman"/>
          <w:sz w:val="28"/>
          <w:szCs w:val="28"/>
        </w:rPr>
        <w:tab/>
        <w:t>Повышение качества образования школьников путем формирования профессиональной компетентности учителей.</w:t>
      </w:r>
    </w:p>
    <w:p w:rsidR="00253305" w:rsidRPr="00EE4D8C" w:rsidRDefault="00253305" w:rsidP="00E60802">
      <w:pPr>
        <w:spacing w:after="0" w:line="360" w:lineRule="auto"/>
        <w:ind w:firstLine="709"/>
        <w:jc w:val="both"/>
        <w:rPr>
          <w:rFonts w:ascii="Times New Roman" w:hAnsi="Times New Roman" w:cs="Times New Roman"/>
          <w:i/>
          <w:sz w:val="28"/>
          <w:szCs w:val="28"/>
        </w:rPr>
      </w:pPr>
      <w:r w:rsidRPr="00EE4D8C">
        <w:rPr>
          <w:rFonts w:ascii="Times New Roman" w:hAnsi="Times New Roman" w:cs="Times New Roman"/>
          <w:b/>
          <w:sz w:val="28"/>
          <w:szCs w:val="28"/>
        </w:rPr>
        <w:t>2.</w:t>
      </w:r>
      <w:r w:rsidRPr="00EE4D8C">
        <w:rPr>
          <w:rFonts w:ascii="Times New Roman" w:hAnsi="Times New Roman" w:cs="Times New Roman"/>
          <w:sz w:val="28"/>
          <w:szCs w:val="28"/>
        </w:rPr>
        <w:tab/>
        <w:t xml:space="preserve">Апробация и внедрение в образовательный процесс инновационных образовательных программ и технологий. </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sz w:val="28"/>
          <w:szCs w:val="28"/>
        </w:rPr>
        <w:t>3</w:t>
      </w:r>
      <w:r w:rsidRPr="00EE4D8C">
        <w:rPr>
          <w:rFonts w:ascii="Times New Roman" w:hAnsi="Times New Roman" w:cs="Times New Roman"/>
          <w:sz w:val="28"/>
          <w:szCs w:val="28"/>
        </w:rPr>
        <w:t>.</w:t>
      </w:r>
      <w:r w:rsidRPr="00EE4D8C">
        <w:rPr>
          <w:rFonts w:ascii="Times New Roman" w:hAnsi="Times New Roman" w:cs="Times New Roman"/>
          <w:sz w:val="28"/>
          <w:szCs w:val="28"/>
        </w:rPr>
        <w:tab/>
        <w:t>Повышение уровня подготовки учащихся к ЕГЭ и ОГЭ (ГИА) по предметам естественно-математического цикла.</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sz w:val="28"/>
          <w:szCs w:val="28"/>
        </w:rPr>
        <w:t>4</w:t>
      </w:r>
      <w:r w:rsidRPr="00EE4D8C">
        <w:rPr>
          <w:rFonts w:ascii="Times New Roman" w:hAnsi="Times New Roman" w:cs="Times New Roman"/>
          <w:sz w:val="28"/>
          <w:szCs w:val="28"/>
        </w:rPr>
        <w:t>.</w:t>
      </w:r>
      <w:r w:rsidRPr="00EE4D8C">
        <w:rPr>
          <w:rFonts w:ascii="Times New Roman" w:hAnsi="Times New Roman" w:cs="Times New Roman"/>
          <w:sz w:val="28"/>
          <w:szCs w:val="28"/>
        </w:rPr>
        <w:tab/>
        <w:t xml:space="preserve">Развитие творческих способностей учащихся. Повышение интереса к изучению предмета. Работа с одарёнными детьми. </w:t>
      </w:r>
    </w:p>
    <w:p w:rsidR="00253305" w:rsidRPr="00EE4D8C" w:rsidRDefault="00253305" w:rsidP="00E60802">
      <w:pPr>
        <w:spacing w:after="0" w:line="360" w:lineRule="auto"/>
        <w:ind w:firstLine="709"/>
        <w:jc w:val="both"/>
        <w:rPr>
          <w:rFonts w:ascii="Times New Roman" w:hAnsi="Times New Roman" w:cs="Times New Roman"/>
          <w:b/>
          <w:sz w:val="28"/>
          <w:szCs w:val="28"/>
        </w:rPr>
      </w:pPr>
      <w:r w:rsidRPr="00EE4D8C">
        <w:rPr>
          <w:rFonts w:ascii="Times New Roman" w:hAnsi="Times New Roman" w:cs="Times New Roman"/>
          <w:b/>
          <w:sz w:val="28"/>
          <w:szCs w:val="28"/>
        </w:rPr>
        <w:t>Содержание работы МО включало вопросы, связанные:</w:t>
      </w:r>
    </w:p>
    <w:p w:rsidR="00253305" w:rsidRPr="00EE4D8C" w:rsidRDefault="00253305" w:rsidP="00E60802">
      <w:pPr>
        <w:pStyle w:val="a4"/>
        <w:numPr>
          <w:ilvl w:val="0"/>
          <w:numId w:val="13"/>
        </w:numPr>
        <w:spacing w:after="0" w:line="360" w:lineRule="auto"/>
        <w:ind w:left="0" w:firstLine="426"/>
        <w:jc w:val="both"/>
        <w:rPr>
          <w:rFonts w:ascii="Times New Roman" w:hAnsi="Times New Roman" w:cs="Times New Roman"/>
          <w:sz w:val="28"/>
          <w:szCs w:val="28"/>
        </w:rPr>
      </w:pPr>
      <w:r w:rsidRPr="00EE4D8C">
        <w:rPr>
          <w:rFonts w:ascii="Times New Roman" w:hAnsi="Times New Roman" w:cs="Times New Roman"/>
          <w:sz w:val="28"/>
          <w:szCs w:val="28"/>
        </w:rPr>
        <w:t>С изучением нормативно-правовой базы, программных документов.</w:t>
      </w:r>
    </w:p>
    <w:p w:rsidR="00253305" w:rsidRPr="00EE4D8C" w:rsidRDefault="00253305" w:rsidP="00E60802">
      <w:pPr>
        <w:pStyle w:val="a4"/>
        <w:numPr>
          <w:ilvl w:val="0"/>
          <w:numId w:val="13"/>
        </w:numPr>
        <w:spacing w:after="0" w:line="360" w:lineRule="auto"/>
        <w:ind w:left="0" w:firstLine="426"/>
        <w:jc w:val="both"/>
        <w:rPr>
          <w:rFonts w:ascii="Times New Roman" w:hAnsi="Times New Roman" w:cs="Times New Roman"/>
          <w:sz w:val="28"/>
          <w:szCs w:val="28"/>
        </w:rPr>
      </w:pPr>
      <w:r w:rsidRPr="00EE4D8C">
        <w:rPr>
          <w:rFonts w:ascii="Times New Roman" w:hAnsi="Times New Roman" w:cs="Times New Roman"/>
          <w:sz w:val="28"/>
          <w:szCs w:val="28"/>
        </w:rPr>
        <w:t>С планированием работы МО.</w:t>
      </w:r>
    </w:p>
    <w:p w:rsidR="00253305" w:rsidRPr="00EE4D8C" w:rsidRDefault="00253305" w:rsidP="00E60802">
      <w:pPr>
        <w:pStyle w:val="a4"/>
        <w:numPr>
          <w:ilvl w:val="0"/>
          <w:numId w:val="13"/>
        </w:numPr>
        <w:spacing w:after="0" w:line="360" w:lineRule="auto"/>
        <w:ind w:left="0" w:firstLine="426"/>
        <w:jc w:val="both"/>
        <w:rPr>
          <w:rFonts w:ascii="Times New Roman" w:hAnsi="Times New Roman" w:cs="Times New Roman"/>
          <w:sz w:val="28"/>
          <w:szCs w:val="28"/>
        </w:rPr>
      </w:pPr>
      <w:r w:rsidRPr="00EE4D8C">
        <w:rPr>
          <w:rFonts w:ascii="Times New Roman" w:hAnsi="Times New Roman" w:cs="Times New Roman"/>
          <w:sz w:val="28"/>
          <w:szCs w:val="28"/>
        </w:rPr>
        <w:t>С изучением его отдельных тем.</w:t>
      </w:r>
    </w:p>
    <w:p w:rsidR="00253305" w:rsidRPr="00EE4D8C" w:rsidRDefault="00253305" w:rsidP="00E60802">
      <w:pPr>
        <w:numPr>
          <w:ilvl w:val="0"/>
          <w:numId w:val="13"/>
        </w:numPr>
        <w:spacing w:after="0" w:line="360" w:lineRule="auto"/>
        <w:ind w:left="0" w:firstLine="426"/>
        <w:jc w:val="both"/>
        <w:rPr>
          <w:rFonts w:ascii="Times New Roman" w:hAnsi="Times New Roman" w:cs="Times New Roman"/>
          <w:sz w:val="28"/>
          <w:szCs w:val="28"/>
        </w:rPr>
      </w:pPr>
      <w:r w:rsidRPr="00EE4D8C">
        <w:rPr>
          <w:rFonts w:ascii="Times New Roman" w:hAnsi="Times New Roman" w:cs="Times New Roman"/>
          <w:sz w:val="28"/>
          <w:szCs w:val="28"/>
        </w:rPr>
        <w:t>С поддержкой и развитием одарённых детей.</w:t>
      </w:r>
    </w:p>
    <w:p w:rsidR="00253305" w:rsidRPr="00EE4D8C" w:rsidRDefault="00253305" w:rsidP="00E60802">
      <w:pPr>
        <w:pStyle w:val="a4"/>
        <w:numPr>
          <w:ilvl w:val="0"/>
          <w:numId w:val="13"/>
        </w:numPr>
        <w:spacing w:after="0" w:line="360" w:lineRule="auto"/>
        <w:ind w:left="0" w:firstLine="426"/>
        <w:jc w:val="both"/>
        <w:rPr>
          <w:rFonts w:ascii="Times New Roman" w:hAnsi="Times New Roman" w:cs="Times New Roman"/>
          <w:sz w:val="28"/>
          <w:szCs w:val="28"/>
        </w:rPr>
      </w:pPr>
      <w:r w:rsidRPr="00EE4D8C">
        <w:rPr>
          <w:rFonts w:ascii="Times New Roman" w:hAnsi="Times New Roman" w:cs="Times New Roman"/>
          <w:sz w:val="28"/>
          <w:szCs w:val="28"/>
        </w:rPr>
        <w:t>С подготовкой и проведением ЕГЭ и ГИА по математике.</w:t>
      </w:r>
    </w:p>
    <w:p w:rsidR="00253305" w:rsidRPr="00EE4D8C" w:rsidRDefault="00253305" w:rsidP="00E60802">
      <w:pPr>
        <w:pStyle w:val="a4"/>
        <w:numPr>
          <w:ilvl w:val="0"/>
          <w:numId w:val="13"/>
        </w:numPr>
        <w:spacing w:after="0" w:line="360" w:lineRule="auto"/>
        <w:ind w:left="0" w:firstLine="426"/>
        <w:jc w:val="both"/>
        <w:rPr>
          <w:rFonts w:ascii="Times New Roman" w:hAnsi="Times New Roman" w:cs="Times New Roman"/>
          <w:sz w:val="28"/>
          <w:szCs w:val="28"/>
        </w:rPr>
      </w:pPr>
      <w:r w:rsidRPr="00EE4D8C">
        <w:rPr>
          <w:rFonts w:ascii="Times New Roman" w:hAnsi="Times New Roman" w:cs="Times New Roman"/>
          <w:sz w:val="28"/>
          <w:szCs w:val="28"/>
        </w:rPr>
        <w:lastRenderedPageBreak/>
        <w:t>С проверкой качества знаний и умений учащихся: диагностические и тренировочные работы СТАТГРАД, контрольные срезы, мониторинги, пробные работы ГИА и ЕГЭ, ВПР по математике, биологии - 5кл, ВПР в 11 классе по биологии, географии, химии, физике, ККР по математике в 7 классе.</w:t>
      </w:r>
    </w:p>
    <w:p w:rsidR="00253305" w:rsidRPr="00EE4D8C" w:rsidRDefault="00253305" w:rsidP="00E60802">
      <w:pPr>
        <w:spacing w:after="0" w:line="360" w:lineRule="auto"/>
        <w:ind w:firstLine="709"/>
        <w:jc w:val="both"/>
        <w:rPr>
          <w:rFonts w:ascii="Times New Roman" w:hAnsi="Times New Roman" w:cs="Times New Roman"/>
          <w:b/>
          <w:sz w:val="28"/>
          <w:szCs w:val="28"/>
        </w:rPr>
      </w:pPr>
      <w:r w:rsidRPr="00EE4D8C">
        <w:rPr>
          <w:rFonts w:ascii="Times New Roman" w:hAnsi="Times New Roman" w:cs="Times New Roman"/>
          <w:b/>
          <w:sz w:val="28"/>
          <w:szCs w:val="28"/>
        </w:rPr>
        <w:t>Направления работы:</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sz w:val="28"/>
          <w:szCs w:val="28"/>
        </w:rPr>
        <w:t>1.</w:t>
      </w:r>
      <w:r w:rsidRPr="00EE4D8C">
        <w:rPr>
          <w:rFonts w:ascii="Times New Roman" w:hAnsi="Times New Roman" w:cs="Times New Roman"/>
          <w:b/>
          <w:sz w:val="28"/>
          <w:szCs w:val="28"/>
        </w:rPr>
        <w:tab/>
        <w:t>Подготовка к экзаменам.</w:t>
      </w:r>
      <w:r w:rsidRPr="00EE4D8C">
        <w:rPr>
          <w:rFonts w:ascii="Times New Roman" w:hAnsi="Times New Roman" w:cs="Times New Roman"/>
          <w:sz w:val="28"/>
          <w:szCs w:val="28"/>
        </w:rPr>
        <w:t xml:space="preserve"> В 2016-2017 учебном году учащиеся сдавали в 9 классе ОГЭ по математике и в 11 классе. ЕГЭ по математике на базовом и профильном уровне. Для учащихся были организованы групповые и индивидуальные консультации, проводимые учителями-предметниками в течение учебного года и в предэкзаменационный период. На этих внеурочных занятиях выпускники получали сведения по организации работы при подготовке к ОГЭ и ЕГЭ и во время проведения экзаменов. Приводили в систему знания, накопленные за весь период обучения, повторили и совершенствовали те учебные материалы, которые упустили или недопоняли ранее. Учились рационально распределять время на различные блоки тестовых заданий. Учились заполнять бланки ответов. Нужно отметить огромную работу учителей этих предметов. Большую помощь в подготовке к экзаменам и в повторение курса математики оказывают тренировочные и диагностические работы системы </w:t>
      </w:r>
      <w:r w:rsidR="00D1791B" w:rsidRPr="00EE4D8C">
        <w:rPr>
          <w:rFonts w:ascii="Times New Roman" w:hAnsi="Times New Roman" w:cs="Times New Roman"/>
          <w:sz w:val="28"/>
          <w:szCs w:val="28"/>
        </w:rPr>
        <w:t>СтатГрад</w:t>
      </w:r>
      <w:bookmarkStart w:id="7" w:name="_GoBack"/>
      <w:bookmarkEnd w:id="7"/>
      <w:r w:rsidRPr="00EE4D8C">
        <w:rPr>
          <w:rFonts w:ascii="Times New Roman" w:hAnsi="Times New Roman" w:cs="Times New Roman"/>
          <w:sz w:val="28"/>
          <w:szCs w:val="28"/>
        </w:rPr>
        <w:t xml:space="preserve"> Московского института измерительных материалов. Учащиеся 9 и 11 классов приняли участие во всех работах по плану. Был проведён анализ результатов всех диагностических работ и в дальнейшем с каждым учащимися организована индивидуальная и групповая работа по учебным дефицитам. Были проведены репетиционные экзамены в 9 и 11 классах по выбранным предметам для сдачи ГИА и ЕГЭ. Также в 11 классе были проведены административные контрольные работы районного управления образования. Итоговая государственная аттестация учащихся играет огромную роль, как для школы, педагогического коллектива, так и для самих учеников. Государственная итоговая аттестация в форме ЕГЭ даёт возможность проверить знания и </w:t>
      </w:r>
      <w:r w:rsidRPr="00EE4D8C">
        <w:rPr>
          <w:rFonts w:ascii="Times New Roman" w:hAnsi="Times New Roman" w:cs="Times New Roman"/>
          <w:sz w:val="28"/>
          <w:szCs w:val="28"/>
        </w:rPr>
        <w:lastRenderedPageBreak/>
        <w:t>умения учащихся, обнаружить пробелы в преподавании предметов, достижения всего учебного процесса в школе.</w:t>
      </w:r>
    </w:p>
    <w:p w:rsidR="00253305" w:rsidRPr="00EE4D8C" w:rsidRDefault="00253305" w:rsidP="00E60802">
      <w:pPr>
        <w:spacing w:after="0" w:line="360" w:lineRule="auto"/>
        <w:ind w:firstLine="709"/>
        <w:jc w:val="both"/>
        <w:rPr>
          <w:rFonts w:ascii="Times New Roman" w:hAnsi="Times New Roman" w:cs="Times New Roman"/>
          <w:b/>
          <w:sz w:val="28"/>
          <w:szCs w:val="28"/>
        </w:rPr>
      </w:pPr>
      <w:r w:rsidRPr="00EE4D8C">
        <w:rPr>
          <w:rFonts w:ascii="Times New Roman" w:hAnsi="Times New Roman" w:cs="Times New Roman"/>
          <w:b/>
          <w:sz w:val="28"/>
          <w:szCs w:val="28"/>
        </w:rPr>
        <w:t>2. Работа с одарёнными детьми</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С целью выявления инициативных, способных, талантливых детей и реализации их творческих возможностей, привлечения, учащихся к исследовательской работе и развития интереса к фундаментальным наукам была проведена следующая работа. </w:t>
      </w:r>
    </w:p>
    <w:p w:rsidR="00253305" w:rsidRPr="00EE4D8C" w:rsidRDefault="00253305" w:rsidP="00E60802">
      <w:pPr>
        <w:numPr>
          <w:ilvl w:val="1"/>
          <w:numId w:val="10"/>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В начале учебного года были проведены </w:t>
      </w:r>
      <w:r w:rsidRPr="00EE4D8C">
        <w:rPr>
          <w:rFonts w:ascii="Times New Roman" w:hAnsi="Times New Roman" w:cs="Times New Roman"/>
          <w:b/>
          <w:sz w:val="28"/>
          <w:szCs w:val="28"/>
        </w:rPr>
        <w:t>школьные олимпиады.</w:t>
      </w:r>
      <w:r w:rsidRPr="00EE4D8C">
        <w:rPr>
          <w:rFonts w:ascii="Times New Roman" w:hAnsi="Times New Roman" w:cs="Times New Roman"/>
          <w:sz w:val="28"/>
          <w:szCs w:val="28"/>
        </w:rPr>
        <w:t xml:space="preserve"> </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29 учащихся 5,7,8,9 классов участвовали в математическом конкурсе «Кенгуру. 1 место в районе занял ученик 5 класса. 30 учащихся – в конкурсе «Кит» по информатике, 2 место в районе. 11 учащихся – «Мульти тест» по биологии. 9 учащихся - «Мульти тест» по географии.</w:t>
      </w:r>
    </w:p>
    <w:p w:rsidR="00253305" w:rsidRPr="00EE4D8C" w:rsidRDefault="00253305" w:rsidP="00E60802">
      <w:pPr>
        <w:numPr>
          <w:ilvl w:val="1"/>
          <w:numId w:val="10"/>
        </w:numPr>
        <w:spacing w:after="0" w:line="360" w:lineRule="auto"/>
        <w:ind w:left="0" w:firstLine="709"/>
        <w:jc w:val="both"/>
        <w:rPr>
          <w:rStyle w:val="a5"/>
          <w:rFonts w:ascii="Times New Roman" w:hAnsi="Times New Roman" w:cs="Times New Roman"/>
          <w:b w:val="0"/>
          <w:bCs w:val="0"/>
          <w:sz w:val="28"/>
          <w:szCs w:val="28"/>
        </w:rPr>
      </w:pPr>
      <w:r w:rsidRPr="00EE4D8C">
        <w:rPr>
          <w:rStyle w:val="a5"/>
          <w:rFonts w:ascii="Times New Roman" w:hAnsi="Times New Roman" w:cs="Times New Roman"/>
          <w:b w:val="0"/>
          <w:sz w:val="28"/>
          <w:szCs w:val="28"/>
        </w:rPr>
        <w:t xml:space="preserve">Двое учащихся 6 класса принимали участие в </w:t>
      </w:r>
      <w:r w:rsidRPr="00EE4D8C">
        <w:rPr>
          <w:rStyle w:val="a5"/>
          <w:rFonts w:ascii="Times New Roman" w:hAnsi="Times New Roman" w:cs="Times New Roman"/>
          <w:b w:val="0"/>
          <w:sz w:val="28"/>
          <w:szCs w:val="28"/>
          <w:lang w:val="en-US"/>
        </w:rPr>
        <w:t>XXIV</w:t>
      </w:r>
      <w:r w:rsidRPr="00EE4D8C">
        <w:rPr>
          <w:rStyle w:val="a5"/>
          <w:rFonts w:ascii="Times New Roman" w:hAnsi="Times New Roman" w:cs="Times New Roman"/>
          <w:b w:val="0"/>
          <w:sz w:val="28"/>
          <w:szCs w:val="28"/>
        </w:rPr>
        <w:t xml:space="preserve"> учебно-исследовательской научной конференции по географии.</w:t>
      </w:r>
    </w:p>
    <w:p w:rsidR="00253305" w:rsidRPr="00EE4D8C" w:rsidRDefault="00253305" w:rsidP="00E60802">
      <w:pPr>
        <w:numPr>
          <w:ilvl w:val="1"/>
          <w:numId w:val="10"/>
        </w:numPr>
        <w:spacing w:after="0" w:line="360" w:lineRule="auto"/>
        <w:ind w:left="0" w:firstLine="709"/>
        <w:jc w:val="both"/>
        <w:rPr>
          <w:rStyle w:val="a5"/>
          <w:rFonts w:ascii="Times New Roman" w:hAnsi="Times New Roman" w:cs="Times New Roman"/>
          <w:b w:val="0"/>
          <w:bCs w:val="0"/>
          <w:sz w:val="28"/>
          <w:szCs w:val="28"/>
        </w:rPr>
      </w:pPr>
      <w:r w:rsidRPr="00EE4D8C">
        <w:rPr>
          <w:rFonts w:ascii="Times New Roman" w:hAnsi="Times New Roman" w:cs="Times New Roman"/>
          <w:sz w:val="28"/>
          <w:szCs w:val="28"/>
        </w:rPr>
        <w:t xml:space="preserve">С целью вовлечения талантливых школьников в научно-исследовательскую, проектную и инновационную деятельность, привлечения их к решению актуальных задач современной науки </w:t>
      </w:r>
      <w:r w:rsidRPr="00EE4D8C">
        <w:rPr>
          <w:rStyle w:val="a5"/>
          <w:rFonts w:ascii="Times New Roman" w:hAnsi="Times New Roman" w:cs="Times New Roman"/>
          <w:b w:val="0"/>
          <w:sz w:val="28"/>
          <w:szCs w:val="28"/>
        </w:rPr>
        <w:t>13 апреля 2017 года</w:t>
      </w:r>
      <w:r w:rsidRPr="00EE4D8C">
        <w:rPr>
          <w:rFonts w:ascii="Times New Roman" w:hAnsi="Times New Roman" w:cs="Times New Roman"/>
          <w:sz w:val="28"/>
          <w:szCs w:val="28"/>
        </w:rPr>
        <w:t xml:space="preserve"> в Конгресс-холле Сибирского федерального университета проходила стендовая защита учебно-исследовательских работ участников школьных секций Международной конференции «Проспект Свободный 2017»</w:t>
      </w:r>
      <w:r w:rsidRPr="00EE4D8C">
        <w:rPr>
          <w:rStyle w:val="a5"/>
          <w:rFonts w:ascii="Times New Roman" w:hAnsi="Times New Roman" w:cs="Times New Roman"/>
          <w:b w:val="0"/>
          <w:bCs w:val="0"/>
          <w:sz w:val="28"/>
          <w:szCs w:val="28"/>
        </w:rPr>
        <w:t xml:space="preserve">. </w:t>
      </w:r>
      <w:r w:rsidRPr="00EE4D8C">
        <w:rPr>
          <w:rFonts w:ascii="Times New Roman" w:hAnsi="Times New Roman" w:cs="Times New Roman"/>
          <w:sz w:val="28"/>
          <w:szCs w:val="28"/>
        </w:rPr>
        <w:t xml:space="preserve">Ученица 8 класса была приглашена на очный этап научной конференции. Она выступила с учебно-исследовательской работой «Экспериментальные способы определения числа ПИ» на секции «физико-математическое направление. </w:t>
      </w:r>
      <w:r w:rsidRPr="00EE4D8C">
        <w:rPr>
          <w:rStyle w:val="a5"/>
          <w:rFonts w:ascii="Times New Roman" w:hAnsi="Times New Roman" w:cs="Times New Roman"/>
          <w:b w:val="0"/>
          <w:bCs w:val="0"/>
          <w:sz w:val="28"/>
          <w:szCs w:val="28"/>
        </w:rPr>
        <w:t>Получила сертификат «Приняла участие в работе Международной научно-практической конференции студентов, аспирантов и молодых ученых «Проспект Свободный -2017» с докладом».</w:t>
      </w:r>
    </w:p>
    <w:p w:rsidR="00253305" w:rsidRPr="00EE4D8C" w:rsidRDefault="00253305" w:rsidP="00E60802">
      <w:pPr>
        <w:numPr>
          <w:ilvl w:val="1"/>
          <w:numId w:val="10"/>
        </w:numPr>
        <w:spacing w:after="0" w:line="360" w:lineRule="auto"/>
        <w:ind w:left="0" w:firstLine="709"/>
        <w:jc w:val="both"/>
        <w:rPr>
          <w:rFonts w:ascii="Times New Roman" w:hAnsi="Times New Roman" w:cs="Times New Roman"/>
          <w:sz w:val="28"/>
          <w:szCs w:val="28"/>
        </w:rPr>
      </w:pPr>
      <w:r w:rsidRPr="00EE4D8C">
        <w:rPr>
          <w:rStyle w:val="a5"/>
          <w:rFonts w:ascii="Times New Roman" w:hAnsi="Times New Roman" w:cs="Times New Roman"/>
          <w:b w:val="0"/>
          <w:bCs w:val="0"/>
          <w:sz w:val="28"/>
          <w:szCs w:val="28"/>
        </w:rPr>
        <w:t xml:space="preserve"> 4 учащихся 10 – 11 классов приняли участие в дистанционном конкурсе учебно-исследовательских и проектных работ старшеклассников в области информационных и компьютерных технологий. Организатор конкурса Канский педагогический колледж. Период апрель 2017 года. </w:t>
      </w:r>
      <w:r w:rsidRPr="00EE4D8C">
        <w:rPr>
          <w:rStyle w:val="a5"/>
          <w:rFonts w:ascii="Times New Roman" w:hAnsi="Times New Roman" w:cs="Times New Roman"/>
          <w:b w:val="0"/>
          <w:bCs w:val="0"/>
          <w:sz w:val="28"/>
          <w:szCs w:val="28"/>
        </w:rPr>
        <w:lastRenderedPageBreak/>
        <w:t xml:space="preserve">Учредители конкурса - </w:t>
      </w:r>
      <w:r w:rsidRPr="00EE4D8C">
        <w:rPr>
          <w:rFonts w:ascii="Times New Roman" w:hAnsi="Times New Roman" w:cs="Times New Roman"/>
          <w:sz w:val="28"/>
          <w:szCs w:val="28"/>
        </w:rPr>
        <w:t xml:space="preserve">Министерство образования Красноярского края и КГА ПОУ «Канский педагогический колледж». Результаты участия в конкурсе: 2 призовое место. </w:t>
      </w:r>
    </w:p>
    <w:p w:rsidR="00253305" w:rsidRPr="00EE4D8C" w:rsidRDefault="00253305" w:rsidP="00E60802">
      <w:pPr>
        <w:pStyle w:val="af"/>
        <w:numPr>
          <w:ilvl w:val="1"/>
          <w:numId w:val="10"/>
        </w:numPr>
        <w:spacing w:line="360" w:lineRule="auto"/>
        <w:ind w:left="0" w:firstLine="709"/>
        <w:jc w:val="both"/>
        <w:rPr>
          <w:rFonts w:ascii="Times New Roman" w:hAnsi="Times New Roman"/>
          <w:sz w:val="28"/>
          <w:szCs w:val="28"/>
        </w:rPr>
      </w:pPr>
      <w:r w:rsidRPr="00EE4D8C">
        <w:rPr>
          <w:rFonts w:ascii="Times New Roman" w:hAnsi="Times New Roman"/>
          <w:sz w:val="28"/>
          <w:szCs w:val="28"/>
        </w:rPr>
        <w:t xml:space="preserve">Наша школа третий год принимает участие во Всероссийской акции «Час кода». Акция направлена на формирование и поддержку интереса молодежи к изучению информатики. Участие в акции «Час кода» - это уникальный шанс для каждого ученика почувствовать себя частью большого и значимого события, заявить о своих способностях. </w:t>
      </w:r>
    </w:p>
    <w:p w:rsidR="00253305" w:rsidRPr="00EE4D8C" w:rsidRDefault="00253305" w:rsidP="00E60802">
      <w:pPr>
        <w:pStyle w:val="af"/>
        <w:spacing w:line="360" w:lineRule="auto"/>
        <w:ind w:firstLine="709"/>
        <w:jc w:val="both"/>
        <w:rPr>
          <w:rFonts w:ascii="Times New Roman" w:hAnsi="Times New Roman"/>
          <w:sz w:val="28"/>
          <w:szCs w:val="28"/>
        </w:rPr>
      </w:pPr>
      <w:r w:rsidRPr="00EE4D8C">
        <w:rPr>
          <w:rFonts w:ascii="Times New Roman" w:hAnsi="Times New Roman"/>
          <w:sz w:val="28"/>
          <w:szCs w:val="28"/>
        </w:rPr>
        <w:t>В течение всего года ученики нашей школы могли реализовать свой потенциал, через участие в дистанционных проектах разного уровня.</w:t>
      </w:r>
    </w:p>
    <w:p w:rsidR="00253305" w:rsidRPr="00EE4D8C" w:rsidRDefault="00253305" w:rsidP="00E60802">
      <w:pPr>
        <w:numPr>
          <w:ilvl w:val="0"/>
          <w:numId w:val="10"/>
        </w:numPr>
        <w:spacing w:after="0" w:line="360" w:lineRule="auto"/>
        <w:ind w:left="0" w:firstLine="709"/>
        <w:jc w:val="both"/>
        <w:rPr>
          <w:rFonts w:ascii="Times New Roman" w:hAnsi="Times New Roman" w:cs="Times New Roman"/>
          <w:b/>
          <w:sz w:val="28"/>
          <w:szCs w:val="28"/>
        </w:rPr>
      </w:pPr>
      <w:r w:rsidRPr="00EE4D8C">
        <w:rPr>
          <w:rFonts w:ascii="Times New Roman" w:hAnsi="Times New Roman" w:cs="Times New Roman"/>
          <w:b/>
          <w:sz w:val="28"/>
          <w:szCs w:val="28"/>
        </w:rPr>
        <w:t xml:space="preserve">Методическая работа. Профессиональный рост и самообразование учителей. </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Style w:val="a5"/>
          <w:rFonts w:ascii="Times New Roman" w:hAnsi="Times New Roman" w:cs="Times New Roman"/>
          <w:sz w:val="28"/>
          <w:szCs w:val="28"/>
        </w:rPr>
        <w:t xml:space="preserve">Учителя на заседании методического объединения </w:t>
      </w:r>
      <w:r w:rsidRPr="00EE4D8C">
        <w:rPr>
          <w:rFonts w:ascii="Times New Roman" w:hAnsi="Times New Roman" w:cs="Times New Roman"/>
          <w:sz w:val="28"/>
          <w:szCs w:val="28"/>
        </w:rPr>
        <w:t>изучили проект «Методические рекомендации по некоторым аспектам совершенствования преподавания предметов» (На основе анализа письменных затруднений выпускников при выполнении заданий ЕГЭ). Федеральный институт педагогических измерений. Автор И.В. Ященко, А.В. Семёнов. Источник: сайт ФИПИ.</w:t>
      </w:r>
    </w:p>
    <w:p w:rsidR="00253305" w:rsidRPr="00EE4D8C" w:rsidRDefault="00253305" w:rsidP="00E60802">
      <w:pPr>
        <w:numPr>
          <w:ilvl w:val="1"/>
          <w:numId w:val="11"/>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И.В.Ященко, А.В.Семенов, И.Р.Высоцкий «МЕТОДИЧЕСКИЕ РЕКОМЕНДАЦИИ для учителей, подготовленные на основе анализа типичных ошибок участников ЕГЭ 2016 года по МАТЕМАТИКЕ». Источник: сайт ФИПИ.</w:t>
      </w:r>
    </w:p>
    <w:p w:rsidR="00253305" w:rsidRPr="00EE4D8C" w:rsidRDefault="00253305" w:rsidP="00E60802">
      <w:pPr>
        <w:numPr>
          <w:ilvl w:val="1"/>
          <w:numId w:val="11"/>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Изучили спецификацию КИМов для проведения ЕГЭ базового и профильного уровней по математике 2017 г. Источник: сайт ФИПИ.</w:t>
      </w:r>
    </w:p>
    <w:p w:rsidR="00253305" w:rsidRPr="00EE4D8C" w:rsidRDefault="00253305" w:rsidP="00E60802">
      <w:pPr>
        <w:numPr>
          <w:ilvl w:val="1"/>
          <w:numId w:val="11"/>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Изучили спецификацию КИМов для проведения ЕГЭ по физике, биологии 2017 г. Источник: сайт ФИПИ.</w:t>
      </w:r>
    </w:p>
    <w:p w:rsidR="00253305" w:rsidRPr="00EE4D8C" w:rsidRDefault="00253305" w:rsidP="00E60802">
      <w:pPr>
        <w:numPr>
          <w:ilvl w:val="1"/>
          <w:numId w:val="11"/>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b/>
          <w:sz w:val="28"/>
          <w:szCs w:val="28"/>
        </w:rPr>
        <w:t>Продолжили изучение документов об обучении учащихся 5 класса в условиях реализации ФГОС основного общего образования в 5 классе.</w:t>
      </w:r>
      <w:r w:rsidRPr="00EE4D8C">
        <w:rPr>
          <w:rFonts w:ascii="Times New Roman" w:hAnsi="Times New Roman" w:cs="Times New Roman"/>
          <w:sz w:val="28"/>
          <w:szCs w:val="28"/>
        </w:rPr>
        <w:t xml:space="preserve"> Введение ФГОС нового поколения актуально, необходимо. Одна из отличительных черт нового Федерального государственного стандарта – </w:t>
      </w:r>
      <w:r w:rsidRPr="00EE4D8C">
        <w:rPr>
          <w:rFonts w:ascii="Times New Roman" w:hAnsi="Times New Roman" w:cs="Times New Roman"/>
          <w:sz w:val="28"/>
          <w:szCs w:val="28"/>
        </w:rPr>
        <w:lastRenderedPageBreak/>
        <w:t>смена акцентов: вместо регламентации содержания, которое должно быть изложено учителем на уроках ученикам главным становятся те образовательные результаты, которых они должны достичь в результате своей учебной деятельности. Главной целью образования становится не передача знаний и 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p>
    <w:p w:rsidR="00253305" w:rsidRPr="00EE4D8C" w:rsidRDefault="00253305" w:rsidP="00E60802">
      <w:pPr>
        <w:numPr>
          <w:ilvl w:val="1"/>
          <w:numId w:val="11"/>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Принимали участие в вебинарах по математике.</w:t>
      </w:r>
    </w:p>
    <w:p w:rsidR="00253305" w:rsidRPr="00EE4D8C" w:rsidRDefault="00253305" w:rsidP="00E60802">
      <w:pPr>
        <w:numPr>
          <w:ilvl w:val="1"/>
          <w:numId w:val="11"/>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 По традиции продолжаем проводить уроки-зачёты, уроки-диалоги между учащимися разных классов. В этом учебном году были организованы данные уроки по следующим темам: «Решение задач на движение» 4-5 классы, «Формулы сокращенного умножения» 7-8 классы; «Обобщение курса геометрии 9 класса». Зачет учащиеся сдавали ученикам «Тригонометрические уравнения» 10–11 классы. </w:t>
      </w:r>
    </w:p>
    <w:p w:rsidR="00253305" w:rsidRPr="00EE4D8C" w:rsidRDefault="00253305" w:rsidP="00E60802">
      <w:pPr>
        <w:numPr>
          <w:ilvl w:val="1"/>
          <w:numId w:val="11"/>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Курсовая подготовка педагогов выполняется по общешкольному плану. </w:t>
      </w:r>
    </w:p>
    <w:p w:rsidR="00253305" w:rsidRPr="00EE4D8C" w:rsidRDefault="00253305" w:rsidP="00E60802">
      <w:pPr>
        <w:numPr>
          <w:ilvl w:val="1"/>
          <w:numId w:val="11"/>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В апреле проведена предметная неделя, на которой учителя МО дали открытые уроки и мероприятия.</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sz w:val="28"/>
          <w:szCs w:val="28"/>
        </w:rPr>
        <w:t>Выводы:</w:t>
      </w:r>
      <w:r w:rsidRPr="00EE4D8C">
        <w:rPr>
          <w:rFonts w:ascii="Times New Roman" w:hAnsi="Times New Roman" w:cs="Times New Roman"/>
          <w:sz w:val="28"/>
          <w:szCs w:val="28"/>
        </w:rPr>
        <w:t xml:space="preserve"> Наряду с положительными результатами в работе МО отмечаются и проблемы. Это – качество знаний по математике. Недостаточная организация работы с одарёнными детьми по подготовке к олимпиадам по предметам. Работа методического объединения учителей математики, физики и информатики признана удовлетворительной: цель и задачи, поставленные в начале 2016 – 2017 учебного года, выполнены. </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В связи с этим определены некоторые </w:t>
      </w:r>
      <w:r w:rsidRPr="00EE4D8C">
        <w:rPr>
          <w:rFonts w:ascii="Times New Roman" w:hAnsi="Times New Roman" w:cs="Times New Roman"/>
          <w:b/>
          <w:sz w:val="28"/>
          <w:szCs w:val="28"/>
        </w:rPr>
        <w:t>задачи на 2017 – 2018 учебный год:</w:t>
      </w:r>
    </w:p>
    <w:p w:rsidR="00253305" w:rsidRPr="00EE4D8C" w:rsidRDefault="00253305" w:rsidP="00E60802">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EE4D8C">
        <w:rPr>
          <w:rFonts w:ascii="Times New Roman" w:eastAsia="Times New Roman" w:hAnsi="Times New Roman" w:cs="Times New Roman"/>
          <w:color w:val="252525"/>
          <w:sz w:val="28"/>
          <w:szCs w:val="28"/>
        </w:rPr>
        <w:t>Улучшение работы по повышению качества обученности учащихся по предметам, мотивации учащихся к изучению предметов МО.</w:t>
      </w:r>
    </w:p>
    <w:p w:rsidR="00253305" w:rsidRPr="00EE4D8C" w:rsidRDefault="00253305" w:rsidP="00E60802">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EE4D8C">
        <w:rPr>
          <w:rFonts w:ascii="Times New Roman" w:eastAsia="Times New Roman" w:hAnsi="Times New Roman" w:cs="Times New Roman"/>
          <w:color w:val="252525"/>
          <w:sz w:val="28"/>
          <w:szCs w:val="28"/>
        </w:rPr>
        <w:lastRenderedPageBreak/>
        <w:t>Совершенствование методики ведения уроков, применение современных технологии, ИКТ.</w:t>
      </w:r>
    </w:p>
    <w:p w:rsidR="00253305" w:rsidRPr="00EE4D8C" w:rsidRDefault="00253305" w:rsidP="00E60802">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EE4D8C">
        <w:rPr>
          <w:rFonts w:ascii="Times New Roman" w:eastAsia="Times New Roman" w:hAnsi="Times New Roman" w:cs="Times New Roman"/>
          <w:color w:val="252525"/>
          <w:sz w:val="28"/>
          <w:szCs w:val="28"/>
        </w:rPr>
        <w:t xml:space="preserve">Продолжение индивидуальной работы с учащимися, имеющими более высокую мотивацию к изучению математики, физики, биологии, информатики. </w:t>
      </w:r>
    </w:p>
    <w:p w:rsidR="00253305" w:rsidRPr="00EE4D8C" w:rsidRDefault="00253305" w:rsidP="00E60802">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EE4D8C">
        <w:rPr>
          <w:rFonts w:ascii="Times New Roman" w:eastAsia="Times New Roman" w:hAnsi="Times New Roman" w:cs="Times New Roman"/>
          <w:color w:val="252525"/>
          <w:sz w:val="28"/>
          <w:szCs w:val="28"/>
        </w:rPr>
        <w:t>Формирование своего профессионального мастерства.</w:t>
      </w:r>
    </w:p>
    <w:p w:rsidR="00253305" w:rsidRPr="00EE4D8C" w:rsidRDefault="00253305" w:rsidP="00E60802">
      <w:pPr>
        <w:pStyle w:val="a4"/>
        <w:shd w:val="clear" w:color="auto" w:fill="FFFFFF"/>
        <w:spacing w:after="0" w:line="360" w:lineRule="auto"/>
        <w:ind w:left="0" w:firstLine="709"/>
        <w:jc w:val="both"/>
        <w:rPr>
          <w:rFonts w:ascii="Times New Roman" w:eastAsia="Times New Roman" w:hAnsi="Times New Roman" w:cs="Times New Roman"/>
          <w:color w:val="252525"/>
          <w:sz w:val="28"/>
          <w:szCs w:val="28"/>
        </w:rPr>
      </w:pPr>
    </w:p>
    <w:p w:rsidR="00253305" w:rsidRPr="00EE4D8C" w:rsidRDefault="00253305" w:rsidP="00E60802">
      <w:pPr>
        <w:spacing w:after="0" w:line="360" w:lineRule="auto"/>
        <w:ind w:firstLine="709"/>
        <w:jc w:val="center"/>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МО учителей историко-филологического цикла</w:t>
      </w:r>
    </w:p>
    <w:p w:rsidR="00253305" w:rsidRPr="00EE4D8C" w:rsidRDefault="00253305" w:rsidP="00E60802">
      <w:pPr>
        <w:spacing w:after="0" w:line="360" w:lineRule="auto"/>
        <w:ind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Работа  МЦ в течение 2016-17 учебного года велась в соответствии с требованиями нормативных документов.</w:t>
      </w:r>
      <w:r w:rsidRPr="00EE4D8C">
        <w:rPr>
          <w:rFonts w:ascii="Times New Roman" w:eastAsia="Times New Roman" w:hAnsi="Times New Roman" w:cs="Times New Roman"/>
          <w:b/>
          <w:bCs/>
          <w:color w:val="000000"/>
          <w:sz w:val="28"/>
          <w:szCs w:val="28"/>
        </w:rPr>
        <w:t xml:space="preserve"> </w:t>
      </w:r>
      <w:r w:rsidRPr="00EE4D8C">
        <w:rPr>
          <w:rFonts w:ascii="Times New Roman" w:eastAsia="Times New Roman" w:hAnsi="Times New Roman" w:cs="Times New Roman"/>
          <w:color w:val="000000"/>
          <w:sz w:val="28"/>
          <w:szCs w:val="28"/>
        </w:rPr>
        <w:t>Тема, цель и задачи деятельности МЦ были сформулированы в начале учебного года, исходя из общешкольных  задач.</w:t>
      </w:r>
    </w:p>
    <w:p w:rsidR="00253305" w:rsidRPr="00EE4D8C" w:rsidRDefault="00253305" w:rsidP="00E60802">
      <w:pPr>
        <w:spacing w:after="0" w:line="360" w:lineRule="auto"/>
        <w:ind w:firstLine="709"/>
        <w:rPr>
          <w:rFonts w:ascii="Times New Roman" w:eastAsia="Times New Roman" w:hAnsi="Times New Roman" w:cs="Times New Roman"/>
          <w:sz w:val="28"/>
          <w:szCs w:val="28"/>
        </w:rPr>
      </w:pPr>
      <w:r w:rsidRPr="00EE4D8C">
        <w:rPr>
          <w:rFonts w:ascii="Times New Roman" w:eastAsia="Times New Roman" w:hAnsi="Times New Roman" w:cs="Times New Roman"/>
          <w:b/>
          <w:bCs/>
          <w:color w:val="000000"/>
          <w:sz w:val="28"/>
          <w:szCs w:val="28"/>
        </w:rPr>
        <w:t xml:space="preserve">Тема </w:t>
      </w:r>
      <w:r w:rsidRPr="00EE4D8C">
        <w:rPr>
          <w:rFonts w:ascii="Times New Roman" w:eastAsia="Times New Roman" w:hAnsi="Times New Roman" w:cs="Times New Roman"/>
          <w:b/>
          <w:sz w:val="28"/>
          <w:szCs w:val="28"/>
        </w:rPr>
        <w:t>МЦ</w:t>
      </w:r>
      <w:r w:rsidRPr="00EE4D8C">
        <w:rPr>
          <w:rFonts w:ascii="Times New Roman" w:eastAsia="Times New Roman" w:hAnsi="Times New Roman" w:cs="Times New Roman"/>
          <w:sz w:val="28"/>
          <w:szCs w:val="28"/>
        </w:rPr>
        <w:t>: «Методическое обеспечение процесса повышения качества образования через развитие мотивации достижений».</w:t>
      </w:r>
    </w:p>
    <w:p w:rsidR="00253305" w:rsidRPr="00EE4D8C" w:rsidRDefault="00253305" w:rsidP="00E60802">
      <w:pPr>
        <w:spacing w:after="0" w:line="360" w:lineRule="auto"/>
        <w:ind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 xml:space="preserve">В 2016-17 учебном году были поставлены </w:t>
      </w:r>
      <w:r w:rsidRPr="00EE4D8C">
        <w:rPr>
          <w:rFonts w:ascii="Times New Roman" w:eastAsia="Times New Roman" w:hAnsi="Times New Roman" w:cs="Times New Roman"/>
          <w:b/>
          <w:bCs/>
          <w:color w:val="000000"/>
          <w:sz w:val="28"/>
          <w:szCs w:val="28"/>
        </w:rPr>
        <w:t>цели и задачи</w:t>
      </w:r>
      <w:r w:rsidRPr="00EE4D8C">
        <w:rPr>
          <w:rFonts w:ascii="Times New Roman" w:eastAsia="Times New Roman" w:hAnsi="Times New Roman" w:cs="Times New Roman"/>
          <w:color w:val="000000"/>
          <w:sz w:val="28"/>
          <w:szCs w:val="28"/>
        </w:rPr>
        <w:t>:</w:t>
      </w:r>
    </w:p>
    <w:p w:rsidR="00253305" w:rsidRPr="00EE4D8C" w:rsidRDefault="00253305" w:rsidP="00E60802">
      <w:pPr>
        <w:spacing w:after="0" w:line="360" w:lineRule="auto"/>
        <w:ind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b/>
          <w:bCs/>
          <w:color w:val="000000"/>
          <w:sz w:val="28"/>
          <w:szCs w:val="28"/>
        </w:rPr>
        <w:t>Цель:</w:t>
      </w:r>
      <w:r w:rsidRPr="00EE4D8C">
        <w:rPr>
          <w:rFonts w:ascii="Times New Roman" w:eastAsia="Times New Roman" w:hAnsi="Times New Roman" w:cs="Times New Roman"/>
          <w:color w:val="000000"/>
          <w:sz w:val="28"/>
          <w:szCs w:val="28"/>
        </w:rPr>
        <w:t xml:space="preserve"> Создание условий для выявления и раскрытия творческих способностей каждого ученика.</w:t>
      </w:r>
    </w:p>
    <w:p w:rsidR="00253305" w:rsidRPr="00EE4D8C" w:rsidRDefault="00253305" w:rsidP="00E60802">
      <w:pPr>
        <w:spacing w:after="0" w:line="360" w:lineRule="auto"/>
        <w:ind w:firstLine="709"/>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Задачи МЦ:</w:t>
      </w:r>
    </w:p>
    <w:p w:rsidR="00253305" w:rsidRPr="00EE4D8C" w:rsidRDefault="00253305" w:rsidP="00E60802">
      <w:pPr>
        <w:numPr>
          <w:ilvl w:val="0"/>
          <w:numId w:val="14"/>
        </w:numPr>
        <w:spacing w:after="0" w:line="360" w:lineRule="auto"/>
        <w:ind w:left="0" w:firstLine="709"/>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Изучение нормативно-правовой базы по введению ФГОС.</w:t>
      </w:r>
    </w:p>
    <w:p w:rsidR="00253305" w:rsidRPr="00EE4D8C" w:rsidRDefault="00253305" w:rsidP="00E60802">
      <w:pPr>
        <w:numPr>
          <w:ilvl w:val="0"/>
          <w:numId w:val="14"/>
        </w:numPr>
        <w:spacing w:after="0" w:line="360" w:lineRule="auto"/>
        <w:ind w:left="0" w:firstLine="709"/>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 Повышение уровня профессиональной подготовки учителя через систему семинаров, курсы повышения квалификации, обмен опытом.</w:t>
      </w:r>
    </w:p>
    <w:p w:rsidR="00253305" w:rsidRPr="00EE4D8C" w:rsidRDefault="00253305" w:rsidP="00E60802">
      <w:pPr>
        <w:numPr>
          <w:ilvl w:val="0"/>
          <w:numId w:val="14"/>
        </w:numPr>
        <w:spacing w:after="0" w:line="360" w:lineRule="auto"/>
        <w:ind w:left="0" w:firstLine="709"/>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Содействие раскрытию творческого потенциала учащихся через уроки и внеклассную работу.</w:t>
      </w:r>
    </w:p>
    <w:p w:rsidR="00253305" w:rsidRPr="00EE4D8C" w:rsidRDefault="00253305" w:rsidP="00E60802">
      <w:pPr>
        <w:numPr>
          <w:ilvl w:val="0"/>
          <w:numId w:val="14"/>
        </w:numPr>
        <w:spacing w:after="0" w:line="360" w:lineRule="auto"/>
        <w:ind w:left="0" w:firstLine="709"/>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Активизация работы с одарёнными детьми на всех ступенях обучения.</w:t>
      </w:r>
    </w:p>
    <w:p w:rsidR="00253305" w:rsidRPr="00EE4D8C" w:rsidRDefault="00253305" w:rsidP="00C24596">
      <w:pPr>
        <w:spacing w:after="0" w:line="360" w:lineRule="auto"/>
        <w:ind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В 2016-17 учебном году состоялось 4  плановых заседаний МЦ.</w:t>
      </w:r>
      <w:r w:rsidR="00C24596" w:rsidRPr="00EE4D8C">
        <w:rPr>
          <w:rFonts w:ascii="Times New Roman" w:eastAsia="Times New Roman" w:hAnsi="Times New Roman" w:cs="Times New Roman"/>
          <w:color w:val="000000"/>
          <w:sz w:val="28"/>
          <w:szCs w:val="28"/>
        </w:rPr>
        <w:t xml:space="preserve"> </w:t>
      </w:r>
      <w:r w:rsidRPr="00EE4D8C">
        <w:rPr>
          <w:rFonts w:ascii="Times New Roman" w:eastAsia="Times New Roman" w:hAnsi="Times New Roman" w:cs="Times New Roman"/>
          <w:color w:val="000000"/>
          <w:sz w:val="28"/>
          <w:szCs w:val="28"/>
        </w:rPr>
        <w:t xml:space="preserve">Тематика заседаний МЦ отражала основные проблемные вопросы школы. Выступления основывались на практических результатах. Поставленные задачи решались через совершенствование методики проведения урока, </w:t>
      </w:r>
      <w:r w:rsidRPr="00EE4D8C">
        <w:rPr>
          <w:rFonts w:ascii="Times New Roman" w:eastAsia="Times New Roman" w:hAnsi="Times New Roman" w:cs="Times New Roman"/>
          <w:color w:val="000000"/>
          <w:sz w:val="28"/>
          <w:szCs w:val="28"/>
        </w:rPr>
        <w:lastRenderedPageBreak/>
        <w:t>индивидуальной работы со слабоуспевающими и одаренными учащимися,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 Для повышения качества обучения в течение учебного года использовались различные формы учебных занятий: урок-лекция, деловые игры, урок-зачет, урок-конференция, урок-исследование, урок-презентация, урок-проект.</w:t>
      </w:r>
    </w:p>
    <w:p w:rsidR="00253305" w:rsidRPr="00EE4D8C" w:rsidRDefault="00253305" w:rsidP="00E60802">
      <w:pPr>
        <w:spacing w:after="0" w:line="360" w:lineRule="auto"/>
        <w:ind w:firstLine="709"/>
        <w:jc w:val="both"/>
        <w:rPr>
          <w:rFonts w:ascii="Times New Roman" w:eastAsia="Times New Roman" w:hAnsi="Times New Roman" w:cs="Times New Roman"/>
          <w:bCs/>
          <w:color w:val="000000"/>
          <w:sz w:val="28"/>
          <w:szCs w:val="28"/>
        </w:rPr>
      </w:pPr>
      <w:r w:rsidRPr="00EE4D8C">
        <w:rPr>
          <w:rFonts w:ascii="Times New Roman" w:eastAsia="Times New Roman" w:hAnsi="Times New Roman" w:cs="Times New Roman"/>
          <w:color w:val="000000"/>
          <w:sz w:val="28"/>
          <w:szCs w:val="28"/>
        </w:rPr>
        <w:t xml:space="preserve"> </w:t>
      </w:r>
      <w:r w:rsidRPr="00EE4D8C">
        <w:rPr>
          <w:rFonts w:ascii="Times New Roman" w:eastAsia="Times New Roman" w:hAnsi="Times New Roman" w:cs="Times New Roman"/>
          <w:bCs/>
          <w:color w:val="000000"/>
          <w:sz w:val="28"/>
          <w:szCs w:val="28"/>
        </w:rPr>
        <w:t>Учителя  МЦ занимались самообразованием, изучая научно-методическую литературу по предмету, знакомились с информацией на сайтах Интернета. В этом учебном году они продолжили работу над своими методическими темами, которые соответствуют современным требованиям и методической теме школы.</w:t>
      </w:r>
    </w:p>
    <w:p w:rsidR="00253305" w:rsidRPr="00EE4D8C" w:rsidRDefault="00253305" w:rsidP="00C24596">
      <w:pPr>
        <w:spacing w:after="0" w:line="360" w:lineRule="auto"/>
        <w:ind w:firstLine="709"/>
        <w:jc w:val="both"/>
        <w:rPr>
          <w:rFonts w:ascii="Times New Roman" w:hAnsi="Times New Roman" w:cs="Times New Roman"/>
          <w:sz w:val="28"/>
          <w:szCs w:val="28"/>
        </w:rPr>
      </w:pPr>
      <w:r w:rsidRPr="00EE4D8C">
        <w:rPr>
          <w:rFonts w:ascii="Times New Roman" w:eastAsia="Times New Roman" w:hAnsi="Times New Roman" w:cs="Times New Roman"/>
          <w:color w:val="000000"/>
          <w:sz w:val="28"/>
          <w:szCs w:val="28"/>
        </w:rPr>
        <w:t xml:space="preserve">С 17 по 21 марта в школе прошла </w:t>
      </w:r>
      <w:r w:rsidRPr="00EE4D8C">
        <w:rPr>
          <w:rFonts w:ascii="Times New Roman" w:eastAsia="Times New Roman" w:hAnsi="Times New Roman" w:cs="Times New Roman"/>
          <w:b/>
          <w:bCs/>
          <w:color w:val="000000"/>
          <w:sz w:val="28"/>
          <w:szCs w:val="28"/>
        </w:rPr>
        <w:t xml:space="preserve">Неделя словесности. </w:t>
      </w:r>
      <w:r w:rsidRPr="00EE4D8C">
        <w:rPr>
          <w:rFonts w:ascii="Times New Roman" w:eastAsia="Times New Roman" w:hAnsi="Times New Roman" w:cs="Times New Roman"/>
          <w:bCs/>
          <w:color w:val="000000"/>
          <w:sz w:val="28"/>
          <w:szCs w:val="28"/>
        </w:rPr>
        <w:t xml:space="preserve">Учащиеся 5-11 классов писали словарный  диктант. Полученный результат открывает еще одно проблемное направление: необходимость систематического повторения словарных слов. Учащиеся среднего и старшего звена познакомились с презентациями «Интересные и занимательные факты о русском языке», «Нобелевские лауреаты». Была организована выставка, посвященная   80-летию В. Г. Распутина.  Проведены следующие мероприятия: интеллектуальная игра «Золотой век русской литературы», </w:t>
      </w:r>
      <w:r w:rsidRPr="00EE4D8C">
        <w:rPr>
          <w:rFonts w:ascii="Times New Roman" w:hAnsi="Times New Roman" w:cs="Times New Roman"/>
          <w:bCs/>
          <w:sz w:val="28"/>
          <w:szCs w:val="28"/>
        </w:rPr>
        <w:t>литературная викторина</w:t>
      </w:r>
      <w:r w:rsidRPr="00EE4D8C">
        <w:rPr>
          <w:rFonts w:ascii="Times New Roman" w:hAnsi="Times New Roman" w:cs="Times New Roman"/>
          <w:sz w:val="28"/>
          <w:szCs w:val="28"/>
        </w:rPr>
        <w:t xml:space="preserve"> </w:t>
      </w:r>
      <w:r w:rsidRPr="00EE4D8C">
        <w:rPr>
          <w:rFonts w:ascii="Times New Roman" w:hAnsi="Times New Roman" w:cs="Times New Roman"/>
          <w:bCs/>
          <w:iCs/>
          <w:sz w:val="28"/>
          <w:szCs w:val="28"/>
        </w:rPr>
        <w:t>«Аз да буки</w:t>
      </w:r>
      <w:r w:rsidR="00C24596" w:rsidRPr="00EE4D8C">
        <w:rPr>
          <w:rFonts w:ascii="Times New Roman" w:hAnsi="Times New Roman" w:cs="Times New Roman"/>
          <w:sz w:val="28"/>
          <w:szCs w:val="28"/>
        </w:rPr>
        <w:t xml:space="preserve"> </w:t>
      </w:r>
      <w:r w:rsidRPr="00EE4D8C">
        <w:rPr>
          <w:rFonts w:ascii="Times New Roman" w:hAnsi="Times New Roman" w:cs="Times New Roman"/>
          <w:bCs/>
          <w:iCs/>
          <w:sz w:val="28"/>
          <w:szCs w:val="28"/>
        </w:rPr>
        <w:t>избавят нас от скуки», урок-конкурс «Почта», урок-конференция «Известные люди Красноярского края», игра-конкурс «В мире фразеологизмов». Учащиеся 8, 9 классов писали сочинение на тему «Что такое добро?».</w:t>
      </w:r>
      <w:r w:rsidRPr="00EE4D8C">
        <w:rPr>
          <w:rFonts w:ascii="Times New Roman" w:hAnsi="Times New Roman" w:cs="Times New Roman"/>
          <w:sz w:val="28"/>
          <w:szCs w:val="28"/>
        </w:rPr>
        <w:t xml:space="preserve"> </w:t>
      </w:r>
    </w:p>
    <w:p w:rsidR="00253305" w:rsidRPr="00EE4D8C" w:rsidRDefault="00253305" w:rsidP="00E60802">
      <w:pPr>
        <w:spacing w:after="0" w:line="360" w:lineRule="auto"/>
        <w:ind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 xml:space="preserve">Традиционно прошел конкурс чтецов «Живая классика». Данный конкурс вызывает интерес у ребят. </w:t>
      </w:r>
    </w:p>
    <w:p w:rsidR="00253305" w:rsidRPr="00EE4D8C" w:rsidRDefault="00253305" w:rsidP="00E60802">
      <w:pPr>
        <w:spacing w:after="0" w:line="360" w:lineRule="auto"/>
        <w:ind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Все учителя МЦ приняли участие в школьном этапе Всероссийской олимпиады школьников. Победители данного этапа отстаивали честь школы на муниципальном уровне. Ученица 10 класса стала призёром  по обществознанию и русскому языку.</w:t>
      </w:r>
    </w:p>
    <w:p w:rsidR="00253305" w:rsidRPr="00EE4D8C" w:rsidRDefault="00253305" w:rsidP="00E60802">
      <w:pPr>
        <w:spacing w:after="0" w:line="360" w:lineRule="auto"/>
        <w:ind w:firstLine="709"/>
        <w:jc w:val="both"/>
        <w:rPr>
          <w:rFonts w:ascii="Times New Roman" w:eastAsia="Times New Roman" w:hAnsi="Times New Roman" w:cs="Times New Roman"/>
          <w:bCs/>
          <w:color w:val="000000"/>
          <w:sz w:val="28"/>
          <w:szCs w:val="28"/>
        </w:rPr>
      </w:pPr>
      <w:r w:rsidRPr="00EE4D8C">
        <w:rPr>
          <w:rFonts w:ascii="Times New Roman" w:eastAsia="Times New Roman" w:hAnsi="Times New Roman" w:cs="Times New Roman"/>
          <w:bCs/>
          <w:color w:val="000000"/>
          <w:sz w:val="28"/>
          <w:szCs w:val="28"/>
        </w:rPr>
        <w:lastRenderedPageBreak/>
        <w:t>Как положительное в работе МЦ, необходимо отметить, что учителя словесности в учебном году организовали участие своих учеников в различных дистанционных конкурсах и олимпиадах международного, всероссийского  уровней.</w:t>
      </w:r>
      <w:bookmarkStart w:id="8" w:name="7c36a6e5856a2c97b98cdd0528761313ef95b1e6"/>
      <w:bookmarkStart w:id="9" w:name="0"/>
      <w:bookmarkEnd w:id="8"/>
      <w:bookmarkEnd w:id="9"/>
    </w:p>
    <w:p w:rsidR="00253305" w:rsidRPr="00EE4D8C" w:rsidRDefault="00253305" w:rsidP="00C24596">
      <w:pPr>
        <w:spacing w:after="0" w:line="360" w:lineRule="auto"/>
        <w:ind w:firstLine="709"/>
        <w:jc w:val="both"/>
        <w:rPr>
          <w:rFonts w:ascii="Times New Roman" w:eastAsia="Times New Roman" w:hAnsi="Times New Roman" w:cs="Times New Roman"/>
          <w:sz w:val="28"/>
          <w:szCs w:val="28"/>
          <w:highlight w:val="yellow"/>
        </w:rPr>
      </w:pPr>
      <w:r w:rsidRPr="00EE4D8C">
        <w:rPr>
          <w:rFonts w:ascii="Times New Roman" w:hAnsi="Times New Roman" w:cs="Times New Roman"/>
          <w:sz w:val="28"/>
          <w:szCs w:val="28"/>
        </w:rPr>
        <w:t xml:space="preserve">Состоялся Межшкольный </w:t>
      </w:r>
      <w:r w:rsidRPr="00EE4D8C">
        <w:rPr>
          <w:rFonts w:ascii="Times New Roman" w:hAnsi="Times New Roman" w:cs="Times New Roman"/>
          <w:sz w:val="28"/>
          <w:szCs w:val="28"/>
          <w:lang w:val="en-US"/>
        </w:rPr>
        <w:t>IQ</w:t>
      </w:r>
      <w:r w:rsidRPr="00EE4D8C">
        <w:rPr>
          <w:rFonts w:ascii="Times New Roman" w:hAnsi="Times New Roman" w:cs="Times New Roman"/>
          <w:sz w:val="28"/>
          <w:szCs w:val="28"/>
        </w:rPr>
        <w:t>-марафон (Гремучинская, Красногорьевская, Шиверская школы). Подобные мероприятия сближают учащихся разных школ, позволяют проявить  лидерские качества.</w:t>
      </w:r>
      <w:r w:rsidR="00C24596" w:rsidRPr="00EE4D8C">
        <w:rPr>
          <w:rFonts w:ascii="Times New Roman" w:eastAsia="Times New Roman" w:hAnsi="Times New Roman" w:cs="Times New Roman"/>
          <w:sz w:val="28"/>
          <w:szCs w:val="28"/>
        </w:rPr>
        <w:t xml:space="preserve"> </w:t>
      </w:r>
      <w:r w:rsidRPr="00EE4D8C">
        <w:rPr>
          <w:rFonts w:ascii="Times New Roman" w:eastAsia="Times New Roman" w:hAnsi="Times New Roman" w:cs="Times New Roman"/>
          <w:sz w:val="28"/>
          <w:szCs w:val="28"/>
        </w:rPr>
        <w:t xml:space="preserve">К 72-летию Великой победы был организован конкурс чтецов для учащихся 2-11 классов (22 человека). </w:t>
      </w:r>
    </w:p>
    <w:p w:rsidR="00253305" w:rsidRPr="00EE4D8C" w:rsidRDefault="00253305" w:rsidP="00E60802">
      <w:pPr>
        <w:spacing w:after="0" w:line="360" w:lineRule="auto"/>
        <w:ind w:firstLine="709"/>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 xml:space="preserve">В целях повышения качества образования проводились пробные ОГЭ и ЕГЭ. Данная работа позволила выявить наиболее слабые места в подготовке и усилить работу в этом направлении. </w:t>
      </w:r>
    </w:p>
    <w:p w:rsidR="00253305" w:rsidRPr="00EE4D8C" w:rsidRDefault="00253305" w:rsidP="00E60802">
      <w:pPr>
        <w:spacing w:after="0" w:line="360" w:lineRule="auto"/>
        <w:ind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b/>
          <w:bCs/>
          <w:color w:val="000000"/>
          <w:sz w:val="28"/>
          <w:szCs w:val="28"/>
        </w:rPr>
        <w:t xml:space="preserve">Вывод: </w:t>
      </w:r>
      <w:r w:rsidRPr="00EE4D8C">
        <w:rPr>
          <w:rFonts w:ascii="Times New Roman" w:eastAsia="Times New Roman" w:hAnsi="Times New Roman" w:cs="Times New Roman"/>
          <w:color w:val="000000"/>
          <w:sz w:val="28"/>
          <w:szCs w:val="28"/>
        </w:rPr>
        <w:t>Работу МЦ учителей словесности  можно признать удовлетворительной. В основном, поставленные перед МЦ цель и задачи, были реализованы. Учителя МЦ участвовали в инновационной деятельности, применяли совреме</w:t>
      </w:r>
      <w:r w:rsidR="00C24596" w:rsidRPr="00EE4D8C">
        <w:rPr>
          <w:rFonts w:ascii="Times New Roman" w:eastAsia="Times New Roman" w:hAnsi="Times New Roman" w:cs="Times New Roman"/>
          <w:color w:val="000000"/>
          <w:sz w:val="28"/>
          <w:szCs w:val="28"/>
        </w:rPr>
        <w:t>нные образовательные технологии.</w:t>
      </w:r>
      <w:r w:rsidRPr="00EE4D8C">
        <w:rPr>
          <w:rFonts w:ascii="Times New Roman" w:eastAsia="Times New Roman" w:hAnsi="Times New Roman" w:cs="Times New Roman"/>
          <w:color w:val="000000"/>
          <w:sz w:val="28"/>
          <w:szCs w:val="28"/>
        </w:rPr>
        <w:t xml:space="preserve"> </w:t>
      </w:r>
    </w:p>
    <w:p w:rsidR="00253305" w:rsidRPr="00EE4D8C" w:rsidRDefault="00253305" w:rsidP="00E60802">
      <w:pPr>
        <w:spacing w:after="0" w:line="360" w:lineRule="auto"/>
        <w:ind w:firstLine="709"/>
        <w:rPr>
          <w:rFonts w:ascii="Times New Roman" w:eastAsia="Times New Roman" w:hAnsi="Times New Roman" w:cs="Times New Roman"/>
          <w:b/>
          <w:sz w:val="28"/>
          <w:szCs w:val="28"/>
        </w:rPr>
      </w:pPr>
      <w:r w:rsidRPr="00EE4D8C">
        <w:rPr>
          <w:rFonts w:ascii="Times New Roman" w:eastAsia="Times New Roman" w:hAnsi="Times New Roman" w:cs="Times New Roman"/>
          <w:b/>
          <w:sz w:val="28"/>
          <w:szCs w:val="28"/>
        </w:rPr>
        <w:t>Задачи на 2017-18 год:</w:t>
      </w:r>
    </w:p>
    <w:p w:rsidR="00253305" w:rsidRPr="00EE4D8C" w:rsidRDefault="00253305" w:rsidP="00E60802">
      <w:pPr>
        <w:numPr>
          <w:ilvl w:val="0"/>
          <w:numId w:val="15"/>
        </w:numPr>
        <w:spacing w:after="0" w:line="360" w:lineRule="auto"/>
        <w:ind w:left="0"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Организовать работу с «сильными учениками», продумать организацию работы с одарёнными детьми;</w:t>
      </w:r>
    </w:p>
    <w:p w:rsidR="00253305" w:rsidRPr="00EE4D8C" w:rsidRDefault="00253305" w:rsidP="00E60802">
      <w:pPr>
        <w:numPr>
          <w:ilvl w:val="0"/>
          <w:numId w:val="15"/>
        </w:numPr>
        <w:spacing w:after="0" w:line="360" w:lineRule="auto"/>
        <w:ind w:left="0"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Активизировать использование инновационных технологий;</w:t>
      </w:r>
    </w:p>
    <w:p w:rsidR="00253305" w:rsidRPr="00EE4D8C" w:rsidRDefault="00253305" w:rsidP="00E60802">
      <w:pPr>
        <w:numPr>
          <w:ilvl w:val="0"/>
          <w:numId w:val="15"/>
        </w:numPr>
        <w:spacing w:after="0" w:line="360" w:lineRule="auto"/>
        <w:ind w:left="0"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Работать над пополнением методической «копилки» школы;</w:t>
      </w:r>
    </w:p>
    <w:p w:rsidR="00253305" w:rsidRPr="00EE4D8C" w:rsidRDefault="00253305" w:rsidP="00E60802">
      <w:pPr>
        <w:numPr>
          <w:ilvl w:val="0"/>
          <w:numId w:val="15"/>
        </w:numPr>
        <w:spacing w:after="0" w:line="360" w:lineRule="auto"/>
        <w:ind w:left="0" w:firstLine="709"/>
        <w:jc w:val="both"/>
        <w:rPr>
          <w:rFonts w:ascii="Times New Roman" w:eastAsia="Times New Roman" w:hAnsi="Times New Roman" w:cs="Times New Roman"/>
          <w:color w:val="000000"/>
          <w:sz w:val="28"/>
          <w:szCs w:val="28"/>
        </w:rPr>
      </w:pPr>
      <w:r w:rsidRPr="00EE4D8C">
        <w:rPr>
          <w:rFonts w:ascii="Times New Roman" w:eastAsia="Times New Roman" w:hAnsi="Times New Roman" w:cs="Times New Roman"/>
          <w:color w:val="000000"/>
          <w:sz w:val="28"/>
          <w:szCs w:val="28"/>
        </w:rPr>
        <w:t>Повышать качество знаний обучающихся.</w:t>
      </w:r>
    </w:p>
    <w:p w:rsidR="00253305" w:rsidRPr="00EE4D8C" w:rsidRDefault="00253305" w:rsidP="00E60802">
      <w:pPr>
        <w:spacing w:after="0" w:line="360" w:lineRule="auto"/>
        <w:ind w:firstLine="709"/>
        <w:rPr>
          <w:rFonts w:ascii="Times New Roman" w:hAnsi="Times New Roman" w:cs="Times New Roman"/>
          <w:sz w:val="28"/>
          <w:szCs w:val="28"/>
        </w:rPr>
      </w:pPr>
    </w:p>
    <w:p w:rsidR="00253305" w:rsidRPr="00EE4D8C" w:rsidRDefault="00253305" w:rsidP="00E60802">
      <w:pPr>
        <w:spacing w:after="0" w:line="360" w:lineRule="auto"/>
        <w:ind w:firstLine="709"/>
        <w:jc w:val="center"/>
        <w:rPr>
          <w:rFonts w:ascii="Times New Roman" w:hAnsi="Times New Roman" w:cs="Times New Roman"/>
          <w:b/>
          <w:sz w:val="28"/>
          <w:szCs w:val="28"/>
        </w:rPr>
      </w:pPr>
      <w:r w:rsidRPr="00EE4D8C">
        <w:rPr>
          <w:rFonts w:ascii="Times New Roman" w:hAnsi="Times New Roman" w:cs="Times New Roman"/>
          <w:b/>
          <w:sz w:val="28"/>
          <w:szCs w:val="28"/>
        </w:rPr>
        <w:t>МО учителей начальных классов</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системы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w:t>
      </w:r>
      <w:r w:rsidRPr="00EE4D8C">
        <w:rPr>
          <w:rFonts w:ascii="Times New Roman" w:hAnsi="Times New Roman" w:cs="Times New Roman"/>
          <w:sz w:val="28"/>
          <w:szCs w:val="28"/>
        </w:rPr>
        <w:lastRenderedPageBreak/>
        <w:t>педагогического коллектива, а в конечном счете – на совершенствование учебно-воспитательного процесса, достижения оптимального уровня образования.</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Коллектив учителей МО начальных классов в 2016-2017 учебном году работал над темой «Применение современных образовательных технологий как средства повышения качества образования». </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sz w:val="28"/>
          <w:szCs w:val="28"/>
        </w:rPr>
        <w:t>Цель:</w:t>
      </w:r>
      <w:r w:rsidRPr="00EE4D8C">
        <w:rPr>
          <w:rFonts w:ascii="Times New Roman" w:hAnsi="Times New Roman" w:cs="Times New Roman"/>
          <w:sz w:val="28"/>
          <w:szCs w:val="28"/>
        </w:rPr>
        <w:t xml:space="preserve"> совершенствование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w:t>
      </w:r>
    </w:p>
    <w:p w:rsidR="00253305" w:rsidRPr="00EE4D8C" w:rsidRDefault="00253305" w:rsidP="00E60802">
      <w:pPr>
        <w:spacing w:after="0" w:line="360" w:lineRule="auto"/>
        <w:ind w:firstLine="709"/>
        <w:jc w:val="both"/>
        <w:rPr>
          <w:rFonts w:ascii="Times New Roman" w:hAnsi="Times New Roman" w:cs="Times New Roman"/>
          <w:b/>
          <w:sz w:val="28"/>
          <w:szCs w:val="28"/>
        </w:rPr>
      </w:pPr>
      <w:r w:rsidRPr="00EE4D8C">
        <w:rPr>
          <w:rFonts w:ascii="Times New Roman" w:hAnsi="Times New Roman" w:cs="Times New Roman"/>
          <w:b/>
          <w:sz w:val="28"/>
          <w:szCs w:val="28"/>
        </w:rPr>
        <w:t xml:space="preserve">Задачи:  </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 1.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253305" w:rsidRPr="00EE4D8C" w:rsidRDefault="00253305" w:rsidP="00E60802">
      <w:pPr>
        <w:shd w:val="clear" w:color="auto" w:fill="FFFFFF"/>
        <w:spacing w:after="0" w:line="360" w:lineRule="auto"/>
        <w:ind w:firstLine="709"/>
        <w:rPr>
          <w:rFonts w:ascii="Times New Roman" w:hAnsi="Times New Roman" w:cs="Times New Roman"/>
          <w:sz w:val="28"/>
          <w:szCs w:val="28"/>
        </w:rPr>
      </w:pPr>
      <w:r w:rsidRPr="00EE4D8C">
        <w:rPr>
          <w:rFonts w:ascii="Times New Roman" w:hAnsi="Times New Roman" w:cs="Times New Roman"/>
          <w:sz w:val="28"/>
          <w:szCs w:val="28"/>
        </w:rPr>
        <w:t>2. Проведение мониторинга процесса формирования УУД младшего школьника (коллективные и диагностические работы).</w:t>
      </w:r>
    </w:p>
    <w:p w:rsidR="00253305" w:rsidRPr="00EE4D8C" w:rsidRDefault="00253305" w:rsidP="00E60802">
      <w:pPr>
        <w:pStyle w:val="af0"/>
        <w:shd w:val="clear" w:color="auto" w:fill="FFFFFF"/>
        <w:spacing w:before="0" w:beforeAutospacing="0" w:after="0" w:afterAutospacing="0" w:line="360" w:lineRule="auto"/>
        <w:ind w:firstLine="709"/>
        <w:rPr>
          <w:sz w:val="28"/>
          <w:szCs w:val="28"/>
        </w:rPr>
      </w:pPr>
      <w:r w:rsidRPr="00EE4D8C">
        <w:rPr>
          <w:sz w:val="28"/>
          <w:szCs w:val="28"/>
        </w:rPr>
        <w:t>3.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самообразования каждого учителя.</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 Методическая деятельность МО начальных классов строилась на диагностической основе и велась в соответствии с ежегодно обновляемым планом работы. Тематика заседаний отразила основные проблемные вопросы, стоящие перед МО и способствовало решению поставленных задач, согласно утвержденному плану работы за год. Проведено 4 заседания МО, на которых заслушивались выступления учителей по проблемам обучения и воспитания учащихся, познакомились с нормативными документами, намеченными к изучению в начале учебного года.</w:t>
      </w:r>
    </w:p>
    <w:p w:rsidR="00253305" w:rsidRPr="00EE4D8C" w:rsidRDefault="00253305" w:rsidP="00E60802">
      <w:pPr>
        <w:spacing w:after="0" w:line="360" w:lineRule="auto"/>
        <w:ind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В течение учебного года было организовано взаимопосещение уроков учителей начальных классов с последующим обсуждением на заседаниях МО. </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lastRenderedPageBreak/>
        <w:t xml:space="preserve"> Учителями МО были проведены 2 предметных недели, целью которых было повышение интереса учащихся к данному предмету:</w:t>
      </w:r>
    </w:p>
    <w:p w:rsidR="00253305" w:rsidRPr="00EE4D8C" w:rsidRDefault="00253305" w:rsidP="00E60802">
      <w:pPr>
        <w:numPr>
          <w:ilvl w:val="0"/>
          <w:numId w:val="16"/>
        </w:numPr>
        <w:tabs>
          <w:tab w:val="clear" w:pos="3180"/>
          <w:tab w:val="num" w:pos="1134"/>
        </w:tabs>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Неделя математики</w:t>
      </w:r>
    </w:p>
    <w:p w:rsidR="00253305" w:rsidRPr="00EE4D8C" w:rsidRDefault="00253305" w:rsidP="00E60802">
      <w:pPr>
        <w:numPr>
          <w:ilvl w:val="0"/>
          <w:numId w:val="16"/>
        </w:numPr>
        <w:tabs>
          <w:tab w:val="clear" w:pos="3180"/>
          <w:tab w:val="num" w:pos="1134"/>
        </w:tabs>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Неделя окружающего мира</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Задача предметных недель: предоставить возможность каждому ребенку проявить себя как личность, показать свои интересы и возможности вне рамок учебной деятельности. </w:t>
      </w:r>
    </w:p>
    <w:p w:rsidR="00253305" w:rsidRPr="00EE4D8C" w:rsidRDefault="00253305" w:rsidP="00E60802">
      <w:pPr>
        <w:spacing w:after="0" w:line="360" w:lineRule="auto"/>
        <w:ind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В 2016 – 2017 учебном году учителя МО работали над темами по самообразованию. </w:t>
      </w:r>
      <w:r w:rsidRPr="00EE4D8C">
        <w:rPr>
          <w:rFonts w:ascii="Times New Roman" w:hAnsi="Times New Roman" w:cs="Times New Roman"/>
          <w:sz w:val="28"/>
          <w:szCs w:val="28"/>
        </w:rPr>
        <w:t>Изучали публикации, делились своими наработками, выступали с докладами на МО, проводили открытые уроки и внеклассные мероприятия с учетом выводов по наработанному материалу.</w:t>
      </w:r>
    </w:p>
    <w:p w:rsidR="00253305" w:rsidRPr="00EE4D8C" w:rsidRDefault="00253305" w:rsidP="00C24596">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Учителя методического объединения проводят стартовый итоговый контроль по всем предметам. 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материалов повышенной сложности. В 2016 – 2017 году учащиеся начальной школы прошли диагностику, которую предложил КГКСУ, центр оценки качества общего образования.</w:t>
      </w:r>
      <w:r w:rsidR="00C24596" w:rsidRPr="00EE4D8C">
        <w:rPr>
          <w:rFonts w:ascii="Times New Roman" w:hAnsi="Times New Roman" w:cs="Times New Roman"/>
          <w:sz w:val="28"/>
          <w:szCs w:val="28"/>
        </w:rPr>
        <w:t xml:space="preserve"> </w:t>
      </w:r>
      <w:r w:rsidRPr="00EE4D8C">
        <w:rPr>
          <w:rFonts w:ascii="Times New Roman" w:hAnsi="Times New Roman" w:cs="Times New Roman"/>
          <w:sz w:val="28"/>
          <w:szCs w:val="28"/>
        </w:rPr>
        <w:t>В сентябре 2016 года прошел первый этап диагностики. Были получены результаты обследования каждого ребенка. В связи с этим присланы методические материалы для работы с детьми, рекомендации учителю по работе с каждым ребенком по ликвидации учебных дефицитов.</w:t>
      </w:r>
      <w:r w:rsidR="00C24596" w:rsidRPr="00EE4D8C">
        <w:rPr>
          <w:rFonts w:ascii="Times New Roman" w:hAnsi="Times New Roman" w:cs="Times New Roman"/>
          <w:sz w:val="28"/>
          <w:szCs w:val="28"/>
        </w:rPr>
        <w:t xml:space="preserve"> </w:t>
      </w:r>
      <w:r w:rsidRPr="00EE4D8C">
        <w:rPr>
          <w:rFonts w:ascii="Times New Roman" w:hAnsi="Times New Roman" w:cs="Times New Roman"/>
          <w:sz w:val="28"/>
          <w:szCs w:val="28"/>
        </w:rPr>
        <w:t xml:space="preserve">В мае 2017 г. прошел второй этап диагностики среди учащихся 1-3 классов по предметам (русский язык, математика, читательская грамотность: художественный текст, научно-популярный текст), исследовалась самооценка настроения ребенка, проходило анкетирование родителей первоклассников, второклассников. </w:t>
      </w:r>
    </w:p>
    <w:p w:rsidR="00253305" w:rsidRPr="00EE4D8C" w:rsidRDefault="00253305" w:rsidP="00E60802">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По предварительным результатам состоялось совещание при директоре, на котором было решено изучить инструментарий соответствующий ФГОСам, пересмотреть систему оценивания, учителям начальных классов в начале следующего учебного года, используя </w:t>
      </w:r>
      <w:r w:rsidRPr="00EE4D8C">
        <w:rPr>
          <w:rFonts w:ascii="Times New Roman" w:hAnsi="Times New Roman" w:cs="Times New Roman"/>
          <w:sz w:val="28"/>
          <w:szCs w:val="28"/>
        </w:rPr>
        <w:lastRenderedPageBreak/>
        <w:t>результаты диагностики, организовать работу с учащимися по устранению учебных дефицитов.</w:t>
      </w:r>
    </w:p>
    <w:p w:rsidR="00253305" w:rsidRPr="00EE4D8C" w:rsidRDefault="00253305" w:rsidP="00C24596">
      <w:pPr>
        <w:spacing w:after="0" w:line="360" w:lineRule="auto"/>
        <w:ind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 xml:space="preserve">По итогам 2017 года была выявлена проблема формирования читательской грамотности. В связи с этим методическим объединением начальных классов была сформирована тема на 2017 – 2018 уч. год «Повышение эффективности и качества  формирования типа правильной читательской деятельности на уроках литературного чтения   в начальной школе в условиях реализации федерального государственного образовательного стандарта начального общего образования». </w:t>
      </w:r>
    </w:p>
    <w:p w:rsidR="00253305" w:rsidRPr="00EE4D8C" w:rsidRDefault="00253305" w:rsidP="00E60802">
      <w:pPr>
        <w:spacing w:after="0" w:line="360" w:lineRule="auto"/>
        <w:ind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Остаются проблемы, над которыми предстоит работать в следующем учебном году.</w:t>
      </w:r>
    </w:p>
    <w:p w:rsidR="00253305" w:rsidRPr="00EE4D8C" w:rsidRDefault="00253305" w:rsidP="00E60802">
      <w:pPr>
        <w:numPr>
          <w:ilvl w:val="0"/>
          <w:numId w:val="17"/>
        </w:numPr>
        <w:spacing w:after="0" w:line="360" w:lineRule="auto"/>
        <w:ind w:left="0"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Традиционными становится участие учащихся в конкурсах всероссийского масштаба – «ЧИП» по окружающему миру, «Кенгуру» по математике, «Британский бульдог» по английскому языку, «Всероссийская олимпиада школьников», «Всероссийский конкурс сочинений», Международная игра-конкурс «Русский медвеженок – языкознание для всех», Всероссийский метапредметный конкурс для школьников начальной школы «Успевай-ка», Краевой конкурс «Знатоки дорожных правил», Всероссийский эко-урок «Хранители воды»,  Краевая акция «Обелиск».</w:t>
      </w:r>
    </w:p>
    <w:p w:rsidR="00253305" w:rsidRPr="00EE4D8C" w:rsidRDefault="00253305" w:rsidP="00E60802">
      <w:pPr>
        <w:numPr>
          <w:ilvl w:val="0"/>
          <w:numId w:val="17"/>
        </w:numPr>
        <w:spacing w:after="0" w:line="360" w:lineRule="auto"/>
        <w:ind w:left="0"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потребности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творческой деятельности учащихся, формированию УУД у обучающихся, недостаточно проводится работа по формированию читательской грамотности учащихся, работа с одаренными детьми.</w:t>
      </w:r>
    </w:p>
    <w:p w:rsidR="00253305" w:rsidRPr="00EE4D8C" w:rsidRDefault="00253305" w:rsidP="00E60802">
      <w:pPr>
        <w:spacing w:after="0" w:line="360" w:lineRule="auto"/>
        <w:ind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В новом учебном году планируем наметить следующие пути для снятия проблем:</w:t>
      </w:r>
    </w:p>
    <w:p w:rsidR="00E60802" w:rsidRPr="00EE4D8C" w:rsidRDefault="00253305" w:rsidP="00E60802">
      <w:pPr>
        <w:pStyle w:val="a4"/>
        <w:numPr>
          <w:ilvl w:val="0"/>
          <w:numId w:val="20"/>
        </w:numPr>
        <w:spacing w:after="0" w:line="360" w:lineRule="auto"/>
        <w:ind w:left="0"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lastRenderedPageBreak/>
        <w:t>Продолжить работу МО по теме «Применение современных образовательных технологий как средства повышения качества образования».</w:t>
      </w:r>
    </w:p>
    <w:p w:rsidR="00E60802" w:rsidRPr="00EE4D8C" w:rsidRDefault="00253305" w:rsidP="00E60802">
      <w:pPr>
        <w:pStyle w:val="a4"/>
        <w:numPr>
          <w:ilvl w:val="0"/>
          <w:numId w:val="20"/>
        </w:numPr>
        <w:spacing w:after="0" w:line="360" w:lineRule="auto"/>
        <w:ind w:left="0"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Продолжить целенаправленную систематическую деятельность по освоению и внедрению современных образовательных технологий.</w:t>
      </w:r>
    </w:p>
    <w:p w:rsidR="00E60802" w:rsidRPr="00EE4D8C" w:rsidRDefault="00253305" w:rsidP="00E60802">
      <w:pPr>
        <w:pStyle w:val="a4"/>
        <w:numPr>
          <w:ilvl w:val="0"/>
          <w:numId w:val="20"/>
        </w:numPr>
        <w:spacing w:after="0" w:line="360" w:lineRule="auto"/>
        <w:ind w:left="0"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Подготовить учащихся 1-4 классов к муниципальному этапу ВсОШ в новом учебном году.</w:t>
      </w:r>
    </w:p>
    <w:p w:rsidR="00E60802" w:rsidRPr="00EE4D8C" w:rsidRDefault="00253305" w:rsidP="00E60802">
      <w:pPr>
        <w:pStyle w:val="a4"/>
        <w:numPr>
          <w:ilvl w:val="0"/>
          <w:numId w:val="20"/>
        </w:numPr>
        <w:spacing w:after="0" w:line="360" w:lineRule="auto"/>
        <w:ind w:left="0"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Подготовить детей 2-4 классов для участия в УИК.</w:t>
      </w:r>
    </w:p>
    <w:p w:rsidR="00E60802" w:rsidRPr="00EE4D8C" w:rsidRDefault="00253305" w:rsidP="00E60802">
      <w:pPr>
        <w:pStyle w:val="a4"/>
        <w:numPr>
          <w:ilvl w:val="0"/>
          <w:numId w:val="20"/>
        </w:numPr>
        <w:spacing w:after="0" w:line="360" w:lineRule="auto"/>
        <w:ind w:left="0"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Продолжить работу по выявлению «одаренных» учащихся, способствовать развитию их творческого потенциала.</w:t>
      </w:r>
    </w:p>
    <w:p w:rsidR="00E60802" w:rsidRPr="00EE4D8C" w:rsidRDefault="00253305" w:rsidP="00C24596">
      <w:pPr>
        <w:pStyle w:val="a4"/>
        <w:numPr>
          <w:ilvl w:val="0"/>
          <w:numId w:val="20"/>
        </w:numPr>
        <w:spacing w:after="0" w:line="360" w:lineRule="auto"/>
        <w:ind w:left="0" w:firstLine="709"/>
        <w:jc w:val="both"/>
        <w:rPr>
          <w:rFonts w:ascii="Times New Roman" w:hAnsi="Times New Roman" w:cs="Times New Roman"/>
          <w:color w:val="000000"/>
          <w:sz w:val="28"/>
          <w:szCs w:val="28"/>
        </w:rPr>
      </w:pPr>
      <w:r w:rsidRPr="00EE4D8C">
        <w:rPr>
          <w:rFonts w:ascii="Times New Roman" w:hAnsi="Times New Roman" w:cs="Times New Roman"/>
          <w:color w:val="000000"/>
          <w:sz w:val="28"/>
          <w:szCs w:val="28"/>
        </w:rPr>
        <w:t>Повышать уровень психолого-педагогической подготовки учителей путем самообразования, участия в семинарах, профессиональных конкурсах.</w:t>
      </w:r>
    </w:p>
    <w:p w:rsidR="00DF442A" w:rsidRPr="00EE4D8C" w:rsidRDefault="00DE0A85" w:rsidP="00C24596">
      <w:pPr>
        <w:spacing w:after="0" w:line="360" w:lineRule="auto"/>
        <w:ind w:left="-567" w:firstLine="1276"/>
        <w:jc w:val="both"/>
        <w:rPr>
          <w:rFonts w:ascii="Times New Roman" w:eastAsia="Times New Roman" w:hAnsi="Times New Roman" w:cs="Times New Roman"/>
          <w:sz w:val="28"/>
          <w:szCs w:val="28"/>
        </w:rPr>
      </w:pPr>
      <w:r w:rsidRPr="00EE4D8C">
        <w:rPr>
          <w:rFonts w:ascii="Times New Roman" w:eastAsia="Times New Roman" w:hAnsi="Times New Roman" w:cs="Times New Roman"/>
          <w:sz w:val="28"/>
          <w:szCs w:val="28"/>
        </w:rPr>
        <w:t>В течение следующего учебного года следует продолжить работу по диагностике, отслеживающую динамику развития учащихся, начиная с начальной школы; фиксирующую уровень образования учащихся на каждом этапе школьного образования; прослеживающую взаимодействие классных руководителей с учителями-предметниками, родителями и другими участниками учебного процесса. Такая работа преследует несколько задач, одна из них - повышение качества образования: увеличение числа обучающихся на «4» и «5», увеличение числа отличников (стабильного результата обучающихся на «5» в течение года), сокращение числа учащихся с одной оценкой «3», «4».</w:t>
      </w:r>
    </w:p>
    <w:p w:rsidR="00EE4D8C" w:rsidRPr="00EE4D8C" w:rsidRDefault="00EE4D8C" w:rsidP="00EE4D8C">
      <w:pPr>
        <w:spacing w:after="0" w:line="240" w:lineRule="auto"/>
        <w:rPr>
          <w:rFonts w:ascii="Times New Roman" w:hAnsi="Times New Roman" w:cs="Times New Roman"/>
          <w:b/>
          <w:color w:val="000000" w:themeColor="text1"/>
          <w:sz w:val="28"/>
          <w:szCs w:val="28"/>
        </w:rPr>
      </w:pPr>
    </w:p>
    <w:p w:rsidR="00EE4D8C" w:rsidRDefault="00EE4D8C" w:rsidP="00EE4D8C">
      <w:pPr>
        <w:spacing w:after="0" w:line="240" w:lineRule="auto"/>
        <w:ind w:left="16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Анализ работы Управляющего Совета школы</w:t>
      </w:r>
    </w:p>
    <w:p w:rsidR="00EE4D8C" w:rsidRPr="00EE4D8C" w:rsidRDefault="00EE4D8C" w:rsidP="00EE4D8C">
      <w:pPr>
        <w:spacing w:after="0" w:line="240" w:lineRule="auto"/>
        <w:ind w:left="1609"/>
        <w:jc w:val="center"/>
        <w:rPr>
          <w:rFonts w:ascii="Times New Roman" w:hAnsi="Times New Roman" w:cs="Times New Roman"/>
          <w:b/>
          <w:color w:val="000000" w:themeColor="text1"/>
          <w:sz w:val="28"/>
          <w:szCs w:val="28"/>
        </w:rPr>
      </w:pPr>
    </w:p>
    <w:p w:rsidR="00EE4D8C" w:rsidRDefault="00EE4D8C" w:rsidP="00EE4D8C">
      <w:pPr>
        <w:pStyle w:val="p4"/>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Председатель УС – Иванова Светлана Михайловна – глава Шиверского сельсовета.</w:t>
      </w:r>
    </w:p>
    <w:p w:rsidR="00EE4D8C" w:rsidRDefault="00EE4D8C" w:rsidP="00EE4D8C">
      <w:pPr>
        <w:pStyle w:val="p4"/>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Цель работы УС – содействие созданию в ОУ эффективных условий организации образовательного процесса.</w:t>
      </w:r>
    </w:p>
    <w:p w:rsidR="00EE4D8C" w:rsidRDefault="00EE4D8C" w:rsidP="00EE4D8C">
      <w:pPr>
        <w:pStyle w:val="p4"/>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Основные задачи УС школы:</w:t>
      </w:r>
    </w:p>
    <w:p w:rsidR="00EE4D8C" w:rsidRDefault="00EE4D8C" w:rsidP="00EE4D8C">
      <w:pPr>
        <w:pStyle w:val="p4"/>
        <w:numPr>
          <w:ilvl w:val="0"/>
          <w:numId w:val="40"/>
        </w:numPr>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Определение основных направлений развития школы;</w:t>
      </w:r>
    </w:p>
    <w:p w:rsidR="00EE4D8C" w:rsidRDefault="00EE4D8C" w:rsidP="00EE4D8C">
      <w:pPr>
        <w:pStyle w:val="p4"/>
        <w:numPr>
          <w:ilvl w:val="0"/>
          <w:numId w:val="40"/>
        </w:numPr>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lastRenderedPageBreak/>
        <w:t>Контроль за здоровьем и безопасными условиями обучения, воспитания и труда в школе;</w:t>
      </w:r>
    </w:p>
    <w:p w:rsidR="00EE4D8C" w:rsidRDefault="00EE4D8C" w:rsidP="00EE4D8C">
      <w:pPr>
        <w:pStyle w:val="p4"/>
        <w:numPr>
          <w:ilvl w:val="0"/>
          <w:numId w:val="40"/>
        </w:numPr>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Содействие созданию в школе оптимальных условий и форм организации образовательного процесса;</w:t>
      </w:r>
    </w:p>
    <w:p w:rsidR="00EE4D8C" w:rsidRDefault="00EE4D8C" w:rsidP="00EE4D8C">
      <w:pPr>
        <w:pStyle w:val="p4"/>
        <w:numPr>
          <w:ilvl w:val="0"/>
          <w:numId w:val="40"/>
        </w:numPr>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Содействие работе школы за счёт рационального использования выделяемых бюджетных средств.</w:t>
      </w:r>
    </w:p>
    <w:p w:rsidR="00EE4D8C" w:rsidRDefault="00EE4D8C" w:rsidP="00EE4D8C">
      <w:pPr>
        <w:pStyle w:val="p4"/>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В 2016-2017 учебном году проведено 3 заседания УС.</w:t>
      </w:r>
    </w:p>
    <w:p w:rsidR="00EE4D8C" w:rsidRPr="00E03A1B" w:rsidRDefault="00EE4D8C" w:rsidP="00EE4D8C">
      <w:pPr>
        <w:pStyle w:val="p4"/>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На заседаниях Совета рассматривались следующие вопросы:</w:t>
      </w:r>
    </w:p>
    <w:p w:rsidR="00EE4D8C" w:rsidRPr="00E03A1B" w:rsidRDefault="00EE4D8C" w:rsidP="00EE4D8C">
      <w:pPr>
        <w:pStyle w:val="p6"/>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 xml:space="preserve">1. </w:t>
      </w:r>
      <w:r>
        <w:rPr>
          <w:color w:val="000000"/>
          <w:sz w:val="28"/>
          <w:szCs w:val="28"/>
        </w:rPr>
        <w:t>Р</w:t>
      </w:r>
      <w:r w:rsidRPr="00E03A1B">
        <w:rPr>
          <w:color w:val="000000"/>
          <w:sz w:val="28"/>
          <w:szCs w:val="28"/>
        </w:rPr>
        <w:t>ассмотрение и утверждение публичного доклада за 201</w:t>
      </w:r>
      <w:r>
        <w:rPr>
          <w:color w:val="000000"/>
          <w:sz w:val="28"/>
          <w:szCs w:val="28"/>
        </w:rPr>
        <w:t>6</w:t>
      </w:r>
      <w:r w:rsidRPr="00E03A1B">
        <w:rPr>
          <w:color w:val="000000"/>
          <w:sz w:val="28"/>
          <w:szCs w:val="28"/>
        </w:rPr>
        <w:t>-201</w:t>
      </w:r>
      <w:r>
        <w:rPr>
          <w:color w:val="000000"/>
          <w:sz w:val="28"/>
          <w:szCs w:val="28"/>
        </w:rPr>
        <w:t>7</w:t>
      </w:r>
      <w:r w:rsidRPr="00E03A1B">
        <w:rPr>
          <w:color w:val="000000"/>
          <w:sz w:val="28"/>
          <w:szCs w:val="28"/>
        </w:rPr>
        <w:t xml:space="preserve"> учебный год; анализ работы образовательного учреждения и Совета за 201</w:t>
      </w:r>
      <w:r>
        <w:rPr>
          <w:color w:val="000000"/>
          <w:sz w:val="28"/>
          <w:szCs w:val="28"/>
        </w:rPr>
        <w:t>6</w:t>
      </w:r>
      <w:r w:rsidRPr="00E03A1B">
        <w:rPr>
          <w:color w:val="000000"/>
          <w:sz w:val="28"/>
          <w:szCs w:val="28"/>
        </w:rPr>
        <w:t>-201</w:t>
      </w:r>
      <w:r>
        <w:rPr>
          <w:color w:val="000000"/>
          <w:sz w:val="28"/>
          <w:szCs w:val="28"/>
        </w:rPr>
        <w:t>7</w:t>
      </w:r>
      <w:r w:rsidRPr="00E03A1B">
        <w:rPr>
          <w:color w:val="000000"/>
          <w:sz w:val="28"/>
          <w:szCs w:val="28"/>
        </w:rPr>
        <w:t xml:space="preserve"> учебный год;</w:t>
      </w:r>
    </w:p>
    <w:p w:rsidR="00EE4D8C" w:rsidRPr="00E03A1B" w:rsidRDefault="00EE4D8C" w:rsidP="00EE4D8C">
      <w:pPr>
        <w:pStyle w:val="p6"/>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 xml:space="preserve">2. </w:t>
      </w:r>
      <w:r>
        <w:rPr>
          <w:color w:val="000000"/>
          <w:sz w:val="28"/>
          <w:szCs w:val="28"/>
        </w:rPr>
        <w:t>О</w:t>
      </w:r>
      <w:r w:rsidRPr="00E03A1B">
        <w:rPr>
          <w:color w:val="000000"/>
          <w:sz w:val="28"/>
          <w:szCs w:val="28"/>
        </w:rPr>
        <w:t>существление контроля за соблюдением здоровых и безопасных условий обучения, воспитания и труда в школе;</w:t>
      </w:r>
    </w:p>
    <w:p w:rsidR="00EE4D8C" w:rsidRPr="00E03A1B" w:rsidRDefault="00EE4D8C" w:rsidP="00EE4D8C">
      <w:pPr>
        <w:pStyle w:val="p7"/>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 xml:space="preserve">3. </w:t>
      </w:r>
      <w:r>
        <w:rPr>
          <w:color w:val="000000"/>
          <w:sz w:val="28"/>
          <w:szCs w:val="28"/>
        </w:rPr>
        <w:t>П</w:t>
      </w:r>
      <w:r w:rsidRPr="00E03A1B">
        <w:rPr>
          <w:color w:val="000000"/>
          <w:sz w:val="28"/>
          <w:szCs w:val="28"/>
        </w:rPr>
        <w:t>роблемы финансирования школы; о соблюдении санитарно-гигиенического режима в школе и организации питания школьников (новые нормы СанПиНа по организации горячего питания);</w:t>
      </w:r>
    </w:p>
    <w:p w:rsidR="00EE4D8C" w:rsidRPr="00E03A1B" w:rsidRDefault="00EE4D8C" w:rsidP="00EE4D8C">
      <w:pPr>
        <w:pStyle w:val="p6"/>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 xml:space="preserve">4. </w:t>
      </w:r>
      <w:r>
        <w:rPr>
          <w:color w:val="000000"/>
          <w:sz w:val="28"/>
          <w:szCs w:val="28"/>
        </w:rPr>
        <w:t>О</w:t>
      </w:r>
      <w:r w:rsidRPr="00E03A1B">
        <w:rPr>
          <w:color w:val="000000"/>
          <w:sz w:val="28"/>
          <w:szCs w:val="28"/>
        </w:rPr>
        <w:t>бсуждение исполнения бюджета;</w:t>
      </w:r>
    </w:p>
    <w:p w:rsidR="00EE4D8C" w:rsidRDefault="00EE4D8C" w:rsidP="00EE4D8C">
      <w:pPr>
        <w:pStyle w:val="p6"/>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5</w:t>
      </w:r>
      <w:r w:rsidRPr="00E03A1B">
        <w:rPr>
          <w:color w:val="000000"/>
          <w:sz w:val="28"/>
          <w:szCs w:val="28"/>
        </w:rPr>
        <w:t>.</w:t>
      </w:r>
      <w:r>
        <w:rPr>
          <w:color w:val="000000"/>
          <w:sz w:val="28"/>
          <w:szCs w:val="28"/>
        </w:rPr>
        <w:t xml:space="preserve"> О подготовке школы к новому учебному году, ремонтные работы.</w:t>
      </w:r>
    </w:p>
    <w:p w:rsidR="00EE4D8C" w:rsidRPr="00E03A1B" w:rsidRDefault="00EE4D8C" w:rsidP="00EE4D8C">
      <w:pPr>
        <w:pStyle w:val="p6"/>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 xml:space="preserve"> С целью создания открытости деятельности школы и Совета размещается еженедельно информация на сайте школы.</w:t>
      </w:r>
    </w:p>
    <w:p w:rsidR="00EE4D8C" w:rsidRPr="00E03A1B" w:rsidRDefault="00EE4D8C" w:rsidP="00EE4D8C">
      <w:pPr>
        <w:pStyle w:val="p8"/>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Вместе с тем следует отметить</w:t>
      </w:r>
    </w:p>
    <w:p w:rsidR="00EE4D8C" w:rsidRPr="00E03A1B" w:rsidRDefault="00EE4D8C" w:rsidP="00EE4D8C">
      <w:pPr>
        <w:pStyle w:val="p8"/>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 низкий уровень привлечения внебюджетных средств.</w:t>
      </w:r>
    </w:p>
    <w:p w:rsidR="00EE4D8C" w:rsidRPr="00E03A1B" w:rsidRDefault="00EE4D8C" w:rsidP="00EE4D8C">
      <w:pPr>
        <w:pStyle w:val="p6"/>
        <w:shd w:val="clear" w:color="auto" w:fill="FFFFFF"/>
        <w:spacing w:before="0" w:beforeAutospacing="0" w:after="0" w:afterAutospacing="0" w:line="360" w:lineRule="auto"/>
        <w:ind w:left="-284" w:firstLine="709"/>
        <w:jc w:val="both"/>
        <w:rPr>
          <w:color w:val="000000"/>
          <w:sz w:val="28"/>
          <w:szCs w:val="28"/>
        </w:rPr>
      </w:pPr>
      <w:r w:rsidRPr="00E03A1B">
        <w:rPr>
          <w:color w:val="000000"/>
          <w:sz w:val="28"/>
          <w:szCs w:val="28"/>
        </w:rPr>
        <w:t>- недостаточное участие Управляющего Совета в реализации Программы развития школы, участие в деятельности школы по вопросам повышения качества образования.</w:t>
      </w:r>
    </w:p>
    <w:p w:rsidR="00EE4D8C" w:rsidRPr="00EE4D8C" w:rsidRDefault="00EE4D8C" w:rsidP="00EE4D8C">
      <w:pPr>
        <w:pStyle w:val="p6"/>
        <w:shd w:val="clear" w:color="auto" w:fill="FFFFFF"/>
        <w:spacing w:before="0" w:beforeAutospacing="0" w:after="0" w:afterAutospacing="0" w:line="360" w:lineRule="auto"/>
        <w:ind w:left="-284" w:firstLine="709"/>
        <w:jc w:val="both"/>
        <w:rPr>
          <w:color w:val="000000"/>
          <w:sz w:val="28"/>
          <w:szCs w:val="28"/>
        </w:rPr>
      </w:pPr>
      <w:r>
        <w:rPr>
          <w:color w:val="000000"/>
          <w:sz w:val="28"/>
          <w:szCs w:val="28"/>
        </w:rPr>
        <w:t>Работа УС проходил</w:t>
      </w:r>
      <w:r w:rsidRPr="00E03A1B">
        <w:rPr>
          <w:color w:val="000000"/>
          <w:sz w:val="28"/>
          <w:szCs w:val="28"/>
        </w:rPr>
        <w:t>а в соответствии с планом работы, но приходилось решать и незапланированные вопросы. Заседания проходили в основн</w:t>
      </w:r>
      <w:r>
        <w:rPr>
          <w:color w:val="000000"/>
          <w:sz w:val="28"/>
          <w:szCs w:val="28"/>
        </w:rPr>
        <w:t>ом в полном составе</w:t>
      </w:r>
      <w:r w:rsidRPr="00E03A1B">
        <w:rPr>
          <w:color w:val="000000"/>
          <w:sz w:val="28"/>
          <w:szCs w:val="28"/>
        </w:rPr>
        <w:t>. Решения УС доводились до сведения коллектива работников школы.</w:t>
      </w:r>
    </w:p>
    <w:p w:rsidR="00EE4D8C" w:rsidRPr="00EE4D8C" w:rsidRDefault="00EE4D8C" w:rsidP="00EE4D8C">
      <w:pPr>
        <w:pStyle w:val="a4"/>
        <w:spacing w:after="0" w:line="360" w:lineRule="auto"/>
        <w:ind w:left="0" w:firstLine="709"/>
        <w:jc w:val="center"/>
        <w:rPr>
          <w:rFonts w:ascii="Times New Roman" w:hAnsi="Times New Roman" w:cs="Times New Roman"/>
          <w:b/>
          <w:color w:val="000000" w:themeColor="text1"/>
          <w:sz w:val="28"/>
          <w:szCs w:val="28"/>
        </w:rPr>
      </w:pPr>
      <w:r w:rsidRPr="00EE4D8C">
        <w:rPr>
          <w:rFonts w:ascii="Times New Roman" w:hAnsi="Times New Roman" w:cs="Times New Roman"/>
          <w:b/>
          <w:color w:val="000000" w:themeColor="text1"/>
          <w:sz w:val="28"/>
          <w:szCs w:val="28"/>
        </w:rPr>
        <w:t>Анализ работы ФСК «Сибиряк»</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lastRenderedPageBreak/>
        <w:t xml:space="preserve">Физкультурно-спортивный клуб «Сибиряк» осуществлял свою деятельность в текущем учебном году в соответствии с поставленной целью: </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создать условия для широкого привлечения детей, родителей и педагогов к регулярным занятиям физической культурой, обеспечивающим сохранение здоровья и профилактику правонарушения среди подростков.</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Для реализации цели были поставлены следующие задачи:</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1. Формировать устойчивую мотивацию к заня</w:t>
      </w:r>
      <w:r>
        <w:rPr>
          <w:rFonts w:ascii="Times New Roman" w:hAnsi="Times New Roman" w:cs="Times New Roman"/>
          <w:sz w:val="28"/>
          <w:szCs w:val="28"/>
        </w:rPr>
        <w:t xml:space="preserve">тиям физической культурой и </w:t>
      </w:r>
      <w:r w:rsidRPr="00EE4D8C">
        <w:rPr>
          <w:rFonts w:ascii="Times New Roman" w:hAnsi="Times New Roman" w:cs="Times New Roman"/>
          <w:sz w:val="28"/>
          <w:szCs w:val="28"/>
        </w:rPr>
        <w:t>спортом;</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2. Повысить количество занятых детей организованным досугом;</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3. Формировать и развивать валеологические навыки у школьников;</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4. Выявление наиболее талантливых и перспективных детей для подготовки</w:t>
      </w:r>
      <w:r>
        <w:rPr>
          <w:rFonts w:ascii="Times New Roman" w:hAnsi="Times New Roman" w:cs="Times New Roman"/>
          <w:sz w:val="28"/>
          <w:szCs w:val="28"/>
        </w:rPr>
        <w:t xml:space="preserve"> </w:t>
      </w:r>
      <w:r w:rsidRPr="00EE4D8C">
        <w:rPr>
          <w:rFonts w:ascii="Times New Roman" w:hAnsi="Times New Roman" w:cs="Times New Roman"/>
          <w:sz w:val="28"/>
          <w:szCs w:val="28"/>
        </w:rPr>
        <w:t>спортивного резерва в образовательном учреждении;</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5. Привлечение жителей поселка к участию в спортивно-массовых мероприятиях школы.</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Занятия в клубе проводятся по четырём видам спорта: волейбол, баскетбол, легкая атлетика, настольный теннис.</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В клубе имеется эмблема. В школе оформлена стендовая наглядность клуба, где расположены: план работы клуба, достижения клуба, состав Совета клуба.</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Традиционно проводятся осенний и весенний легкоатлетические кроссы, первенства школы по баскетболу, волейболу, пионерболу, лыжным гонкам, настольному теннису, цикл мероприятий для каждой ступени к 23 февраля и 8 марта, интеллектуальная декада по шашкам и шахматам, участие в предметной олимпиаде по физической культуре.</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Согласно Положениям, юные спортсмены принимали участие в муниципальных соревнованиях.</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Команда школы в количестве 8 человек в рамках «Спартакиада школьников» выезжала на районные соревнования по баскетболу, футболу, легкой атлетике, шахматам, настольному теннису.</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lastRenderedPageBreak/>
        <w:t>На муниципальном уровне в рамках «Школьной спортивной лиги» наша команда принимала участие в соревнованиях по   баскетболу, настольному теннису, шахматам, футболу, легкой атлетике, лыжным гонкам:  Глейм Катя- 3 место.</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11 мая сборная команда по легкой атлетике участвовала в соревнованиях «Шиповка юных». Садовиков Максим  занял 3- место</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Команда нашей школы принимала участие в турнире по футболу, спартакиада школьников – 4 место</w:t>
      </w:r>
    </w:p>
    <w:p w:rsidR="00EE4D8C" w:rsidRPr="00F07207" w:rsidRDefault="00EE4D8C" w:rsidP="00EE4D8C">
      <w:pPr>
        <w:spacing w:after="0" w:line="240" w:lineRule="auto"/>
        <w:ind w:firstLine="709"/>
        <w:jc w:val="both"/>
        <w:rPr>
          <w:rFonts w:ascii="Times New Roman" w:hAnsi="Times New Roman" w:cs="Times New Roman"/>
          <w:sz w:val="28"/>
          <w:szCs w:val="28"/>
        </w:rPr>
      </w:pPr>
    </w:p>
    <w:p w:rsidR="00EE4D8C" w:rsidRPr="00F07207" w:rsidRDefault="00EE4D8C" w:rsidP="00EE4D8C">
      <w:pPr>
        <w:spacing w:after="0" w:line="240" w:lineRule="auto"/>
        <w:jc w:val="center"/>
        <w:rPr>
          <w:rFonts w:ascii="Times New Roman" w:hAnsi="Times New Roman" w:cs="Times New Roman"/>
          <w:b/>
          <w:sz w:val="28"/>
          <w:szCs w:val="28"/>
        </w:rPr>
      </w:pPr>
      <w:r w:rsidRPr="00F07207">
        <w:rPr>
          <w:rFonts w:ascii="Times New Roman" w:hAnsi="Times New Roman" w:cs="Times New Roman"/>
          <w:b/>
          <w:sz w:val="28"/>
          <w:szCs w:val="28"/>
        </w:rPr>
        <w:t>Спортивно – массовые мероприятия, проведенные на школьном уровне</w:t>
      </w:r>
    </w:p>
    <w:p w:rsidR="00EE4D8C" w:rsidRPr="00F07207" w:rsidRDefault="00EE4D8C" w:rsidP="00EE4D8C">
      <w:pPr>
        <w:spacing w:after="0" w:line="240" w:lineRule="auto"/>
        <w:jc w:val="both"/>
        <w:rPr>
          <w:rFonts w:ascii="Times New Roman" w:hAnsi="Times New Roman" w:cs="Times New Roman"/>
          <w:b/>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5670"/>
        <w:gridCol w:w="1842"/>
        <w:gridCol w:w="1525"/>
      </w:tblGrid>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Наименование</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Классы</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Кол-во</w:t>
            </w:r>
          </w:p>
        </w:tc>
      </w:tr>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1</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Осенний День здоровья</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1-11</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2</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игра «Пионербол»</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5-8</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35</w:t>
            </w:r>
          </w:p>
        </w:tc>
      </w:tr>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3</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Веселые старты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1-4</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4</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Шахматно-шашечный турнир</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2-11</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w:t>
            </w:r>
          </w:p>
        </w:tc>
      </w:tr>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5</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Волейбол</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F07207">
              <w:rPr>
                <w:rFonts w:ascii="Times New Roman" w:hAnsi="Times New Roman" w:cs="Times New Roman"/>
                <w:sz w:val="28"/>
                <w:szCs w:val="28"/>
              </w:rPr>
              <w:t>-11</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6</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Баскетбол</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9-11</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7</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Первенство по настольному теннису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5-11</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30</w:t>
            </w:r>
          </w:p>
        </w:tc>
      </w:tr>
      <w:tr w:rsidR="00EE4D8C" w:rsidRPr="00F07207" w:rsidTr="00EE4D8C">
        <w:tc>
          <w:tcPr>
            <w:tcW w:w="534"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8</w:t>
            </w:r>
          </w:p>
        </w:tc>
        <w:tc>
          <w:tcPr>
            <w:tcW w:w="5670"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Игра «Зарница»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1-11</w:t>
            </w:r>
          </w:p>
        </w:tc>
        <w:tc>
          <w:tcPr>
            <w:tcW w:w="1525"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bl>
    <w:p w:rsidR="00EE4D8C" w:rsidRPr="00F07207" w:rsidRDefault="00EE4D8C" w:rsidP="00EE4D8C">
      <w:pPr>
        <w:tabs>
          <w:tab w:val="left" w:pos="7742"/>
        </w:tabs>
        <w:spacing w:after="0" w:line="240" w:lineRule="auto"/>
        <w:jc w:val="both"/>
        <w:rPr>
          <w:rFonts w:ascii="Times New Roman" w:hAnsi="Times New Roman" w:cs="Times New Roman"/>
          <w:sz w:val="28"/>
          <w:szCs w:val="28"/>
        </w:rPr>
      </w:pPr>
    </w:p>
    <w:p w:rsidR="00EE4D8C" w:rsidRPr="00F07207" w:rsidRDefault="00EE4D8C" w:rsidP="00EE4D8C">
      <w:pPr>
        <w:tabs>
          <w:tab w:val="left" w:pos="7742"/>
        </w:tabs>
        <w:spacing w:after="0" w:line="240" w:lineRule="auto"/>
        <w:ind w:left="720"/>
        <w:jc w:val="center"/>
        <w:rPr>
          <w:rFonts w:ascii="Times New Roman" w:hAnsi="Times New Roman" w:cs="Times New Roman"/>
          <w:b/>
          <w:sz w:val="28"/>
          <w:szCs w:val="28"/>
        </w:rPr>
      </w:pPr>
      <w:r w:rsidRPr="00F07207">
        <w:rPr>
          <w:rFonts w:ascii="Times New Roman" w:hAnsi="Times New Roman" w:cs="Times New Roman"/>
          <w:b/>
          <w:sz w:val="28"/>
          <w:szCs w:val="28"/>
        </w:rPr>
        <w:t>Охват учащихся спортивно – массовыми мероприятиями по группам классов:</w:t>
      </w:r>
    </w:p>
    <w:p w:rsidR="00EE4D8C" w:rsidRPr="00F07207" w:rsidRDefault="00EE4D8C" w:rsidP="00EE4D8C">
      <w:pPr>
        <w:tabs>
          <w:tab w:val="left" w:pos="7742"/>
        </w:tabs>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2"/>
        <w:gridCol w:w="2873"/>
        <w:gridCol w:w="3216"/>
      </w:tblGrid>
      <w:tr w:rsidR="00EE4D8C" w:rsidRPr="00F07207" w:rsidTr="00EE4D8C">
        <w:tc>
          <w:tcPr>
            <w:tcW w:w="348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742"/>
              </w:tabs>
              <w:spacing w:after="0" w:line="240" w:lineRule="auto"/>
              <w:ind w:firstLine="708"/>
              <w:jc w:val="center"/>
              <w:rPr>
                <w:rFonts w:ascii="Times New Roman" w:hAnsi="Times New Roman" w:cs="Times New Roman"/>
                <w:sz w:val="28"/>
                <w:szCs w:val="28"/>
              </w:rPr>
            </w:pPr>
            <w:r w:rsidRPr="00F07207">
              <w:rPr>
                <w:rFonts w:ascii="Times New Roman" w:hAnsi="Times New Roman" w:cs="Times New Roman"/>
                <w:sz w:val="28"/>
                <w:szCs w:val="28"/>
              </w:rPr>
              <w:t>Классы</w:t>
            </w:r>
          </w:p>
        </w:tc>
        <w:tc>
          <w:tcPr>
            <w:tcW w:w="28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742"/>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Кол-во учащихся</w:t>
            </w:r>
          </w:p>
        </w:tc>
        <w:tc>
          <w:tcPr>
            <w:tcW w:w="3216"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742"/>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 охвата</w:t>
            </w:r>
          </w:p>
        </w:tc>
      </w:tr>
      <w:tr w:rsidR="00EE4D8C" w:rsidRPr="00F07207" w:rsidTr="00EE4D8C">
        <w:tc>
          <w:tcPr>
            <w:tcW w:w="348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309"/>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1-4</w:t>
            </w:r>
          </w:p>
        </w:tc>
        <w:tc>
          <w:tcPr>
            <w:tcW w:w="28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7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3216"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742"/>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100</w:t>
            </w:r>
          </w:p>
        </w:tc>
      </w:tr>
      <w:tr w:rsidR="00EE4D8C" w:rsidRPr="00F07207" w:rsidTr="00EE4D8C">
        <w:tc>
          <w:tcPr>
            <w:tcW w:w="348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03"/>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5-9</w:t>
            </w:r>
          </w:p>
        </w:tc>
        <w:tc>
          <w:tcPr>
            <w:tcW w:w="28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89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3216"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898"/>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100</w:t>
            </w:r>
          </w:p>
        </w:tc>
      </w:tr>
      <w:tr w:rsidR="00EE4D8C" w:rsidRPr="00F07207" w:rsidTr="00EE4D8C">
        <w:tc>
          <w:tcPr>
            <w:tcW w:w="348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22"/>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10-11</w:t>
            </w:r>
          </w:p>
        </w:tc>
        <w:tc>
          <w:tcPr>
            <w:tcW w:w="28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2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216"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22"/>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100</w:t>
            </w:r>
          </w:p>
        </w:tc>
      </w:tr>
    </w:tbl>
    <w:p w:rsidR="00EE4D8C" w:rsidRPr="00F07207" w:rsidRDefault="00EE4D8C" w:rsidP="00EE4D8C">
      <w:pPr>
        <w:tabs>
          <w:tab w:val="left" w:pos="1477"/>
          <w:tab w:val="left" w:pos="1515"/>
          <w:tab w:val="left" w:pos="6022"/>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ab/>
      </w:r>
    </w:p>
    <w:p w:rsidR="00EE4D8C" w:rsidRDefault="00EE4D8C" w:rsidP="00EE4D8C">
      <w:pPr>
        <w:tabs>
          <w:tab w:val="left" w:pos="1477"/>
          <w:tab w:val="left" w:pos="1515"/>
          <w:tab w:val="left" w:pos="6003"/>
        </w:tabs>
        <w:spacing w:after="0" w:line="240" w:lineRule="auto"/>
        <w:jc w:val="center"/>
        <w:rPr>
          <w:rFonts w:ascii="Times New Roman" w:hAnsi="Times New Roman" w:cs="Times New Roman"/>
          <w:b/>
          <w:sz w:val="28"/>
          <w:szCs w:val="28"/>
        </w:rPr>
      </w:pPr>
      <w:r w:rsidRPr="00F07207">
        <w:rPr>
          <w:rFonts w:ascii="Times New Roman" w:hAnsi="Times New Roman" w:cs="Times New Roman"/>
          <w:b/>
          <w:sz w:val="28"/>
          <w:szCs w:val="28"/>
        </w:rPr>
        <w:t xml:space="preserve">Участие школьных команд на муниципальном этапе </w:t>
      </w:r>
      <w:r>
        <w:rPr>
          <w:rFonts w:ascii="Times New Roman" w:hAnsi="Times New Roman" w:cs="Times New Roman"/>
          <w:b/>
          <w:sz w:val="28"/>
          <w:szCs w:val="28"/>
        </w:rPr>
        <w:t xml:space="preserve"> </w:t>
      </w:r>
      <w:r w:rsidRPr="00F07207">
        <w:rPr>
          <w:rFonts w:ascii="Times New Roman" w:hAnsi="Times New Roman" w:cs="Times New Roman"/>
          <w:b/>
          <w:sz w:val="28"/>
          <w:szCs w:val="28"/>
        </w:rPr>
        <w:t>«Школьной спортивной лиги»</w:t>
      </w:r>
    </w:p>
    <w:p w:rsidR="00EE4D8C" w:rsidRPr="00F07207" w:rsidRDefault="00EE4D8C" w:rsidP="00EE4D8C">
      <w:pPr>
        <w:tabs>
          <w:tab w:val="left" w:pos="1477"/>
          <w:tab w:val="left" w:pos="1515"/>
          <w:tab w:val="left" w:pos="6003"/>
        </w:tabs>
        <w:spacing w:after="0" w:line="240" w:lineRule="auto"/>
        <w:ind w:left="720"/>
        <w:jc w:val="center"/>
        <w:rPr>
          <w:rFonts w:ascii="Times New Roman" w:hAnsi="Times New Roman" w:cs="Times New Roman"/>
          <w:b/>
          <w:sz w:val="28"/>
          <w:szCs w:val="28"/>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6"/>
        <w:gridCol w:w="2711"/>
        <w:gridCol w:w="1073"/>
      </w:tblGrid>
      <w:tr w:rsidR="00EE4D8C" w:rsidRPr="00F07207" w:rsidTr="00EE4D8C">
        <w:trPr>
          <w:trHeight w:val="304"/>
        </w:trPr>
        <w:tc>
          <w:tcPr>
            <w:tcW w:w="5806"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tabs>
                <w:tab w:val="left" w:pos="1477"/>
                <w:tab w:val="left" w:pos="1515"/>
                <w:tab w:val="left" w:pos="6003"/>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Наименование</w:t>
            </w:r>
          </w:p>
        </w:tc>
        <w:tc>
          <w:tcPr>
            <w:tcW w:w="2711"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08"/>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Кол-во участников</w:t>
            </w:r>
          </w:p>
        </w:tc>
        <w:tc>
          <w:tcPr>
            <w:tcW w:w="10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08"/>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Место</w:t>
            </w:r>
          </w:p>
        </w:tc>
      </w:tr>
      <w:tr w:rsidR="00EE4D8C" w:rsidRPr="00F07207" w:rsidTr="00EE4D8C">
        <w:trPr>
          <w:trHeight w:val="304"/>
        </w:trPr>
        <w:tc>
          <w:tcPr>
            <w:tcW w:w="5806"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tabs>
                <w:tab w:val="left" w:pos="1477"/>
                <w:tab w:val="left" w:pos="1515"/>
                <w:tab w:val="left" w:pos="6003"/>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1.Первенство района по настольному теннису</w:t>
            </w:r>
          </w:p>
        </w:tc>
        <w:tc>
          <w:tcPr>
            <w:tcW w:w="2711"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5</w:t>
            </w:r>
          </w:p>
        </w:tc>
        <w:tc>
          <w:tcPr>
            <w:tcW w:w="10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EE4D8C" w:rsidRPr="00F07207" w:rsidTr="00EE4D8C">
        <w:trPr>
          <w:trHeight w:val="286"/>
        </w:trPr>
        <w:tc>
          <w:tcPr>
            <w:tcW w:w="5806"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tabs>
                <w:tab w:val="left" w:pos="1477"/>
                <w:tab w:val="left" w:pos="1515"/>
                <w:tab w:val="left" w:pos="6003"/>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2.Баскетбол</w:t>
            </w:r>
          </w:p>
        </w:tc>
        <w:tc>
          <w:tcPr>
            <w:tcW w:w="2711"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8</w:t>
            </w:r>
          </w:p>
        </w:tc>
        <w:tc>
          <w:tcPr>
            <w:tcW w:w="10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EE4D8C" w:rsidRPr="00F07207" w:rsidTr="00EE4D8C">
        <w:trPr>
          <w:trHeight w:val="304"/>
        </w:trPr>
        <w:tc>
          <w:tcPr>
            <w:tcW w:w="5806"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tabs>
                <w:tab w:val="left" w:pos="1477"/>
                <w:tab w:val="left" w:pos="1515"/>
                <w:tab w:val="left" w:pos="6003"/>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3.Футбол</w:t>
            </w:r>
          </w:p>
        </w:tc>
        <w:tc>
          <w:tcPr>
            <w:tcW w:w="2711"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8</w:t>
            </w:r>
          </w:p>
        </w:tc>
        <w:tc>
          <w:tcPr>
            <w:tcW w:w="10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E4D8C" w:rsidRPr="00F07207" w:rsidTr="00EE4D8C">
        <w:trPr>
          <w:trHeight w:val="304"/>
        </w:trPr>
        <w:tc>
          <w:tcPr>
            <w:tcW w:w="5806" w:type="dxa"/>
            <w:tcBorders>
              <w:top w:val="single" w:sz="4" w:space="0" w:color="000000"/>
              <w:left w:val="single" w:sz="4" w:space="0" w:color="000000"/>
              <w:bottom w:val="single" w:sz="4" w:space="0" w:color="000000"/>
              <w:right w:val="single" w:sz="4" w:space="0" w:color="000000"/>
            </w:tcBorders>
          </w:tcPr>
          <w:p w:rsidR="00EE4D8C" w:rsidRPr="00F07207" w:rsidRDefault="00EE4D8C" w:rsidP="00DA69AA">
            <w:pPr>
              <w:tabs>
                <w:tab w:val="left" w:pos="1477"/>
                <w:tab w:val="left" w:pos="1515"/>
                <w:tab w:val="left" w:pos="6003"/>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4. Легкая атлетика</w:t>
            </w:r>
          </w:p>
        </w:tc>
        <w:tc>
          <w:tcPr>
            <w:tcW w:w="2711"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E4D8C" w:rsidRPr="00F07207" w:rsidTr="00EE4D8C">
        <w:trPr>
          <w:trHeight w:val="391"/>
        </w:trPr>
        <w:tc>
          <w:tcPr>
            <w:tcW w:w="5806" w:type="dxa"/>
            <w:tcBorders>
              <w:top w:val="single" w:sz="4" w:space="0" w:color="000000"/>
              <w:left w:val="single" w:sz="4" w:space="0" w:color="000000"/>
              <w:bottom w:val="single" w:sz="4" w:space="0" w:color="000000"/>
              <w:right w:val="single" w:sz="4" w:space="0" w:color="000000"/>
            </w:tcBorders>
          </w:tcPr>
          <w:p w:rsidR="00EE4D8C" w:rsidRPr="00201744" w:rsidRDefault="00EE4D8C" w:rsidP="00DA69AA">
            <w:pPr>
              <w:tabs>
                <w:tab w:val="left" w:pos="1477"/>
                <w:tab w:val="left" w:pos="1515"/>
                <w:tab w:val="left" w:pos="6003"/>
              </w:tabs>
              <w:jc w:val="both"/>
              <w:rPr>
                <w:sz w:val="28"/>
                <w:szCs w:val="28"/>
              </w:rPr>
            </w:pPr>
            <w:r w:rsidRPr="00201744">
              <w:rPr>
                <w:sz w:val="28"/>
                <w:szCs w:val="28"/>
              </w:rPr>
              <w:t>5.</w:t>
            </w:r>
            <w:r w:rsidRPr="00201744">
              <w:rPr>
                <w:rFonts w:ascii="Times New Roman" w:hAnsi="Times New Roman" w:cs="Times New Roman"/>
                <w:sz w:val="28"/>
                <w:szCs w:val="28"/>
              </w:rPr>
              <w:t>Лыжные гонки</w:t>
            </w:r>
          </w:p>
        </w:tc>
        <w:tc>
          <w:tcPr>
            <w:tcW w:w="2711"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73"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477"/>
                <w:tab w:val="left" w:pos="1515"/>
                <w:tab w:val="left" w:pos="60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EE4D8C" w:rsidRDefault="00EE4D8C" w:rsidP="00EE4D8C">
      <w:pPr>
        <w:tabs>
          <w:tab w:val="left" w:pos="1477"/>
          <w:tab w:val="left" w:pos="1515"/>
          <w:tab w:val="left" w:pos="6003"/>
        </w:tabs>
        <w:spacing w:after="0" w:line="240" w:lineRule="auto"/>
        <w:jc w:val="both"/>
        <w:rPr>
          <w:rFonts w:ascii="Times New Roman" w:hAnsi="Times New Roman" w:cs="Times New Roman"/>
          <w:b/>
          <w:bCs/>
          <w:sz w:val="28"/>
          <w:szCs w:val="28"/>
        </w:rPr>
      </w:pPr>
    </w:p>
    <w:p w:rsidR="00EE4D8C" w:rsidRPr="00F07207" w:rsidRDefault="00EE4D8C" w:rsidP="00EE4D8C">
      <w:pPr>
        <w:tabs>
          <w:tab w:val="left" w:pos="1477"/>
          <w:tab w:val="left" w:pos="1515"/>
          <w:tab w:val="left" w:pos="6003"/>
        </w:tabs>
        <w:spacing w:after="0" w:line="240" w:lineRule="auto"/>
        <w:jc w:val="both"/>
        <w:rPr>
          <w:rFonts w:ascii="Times New Roman" w:hAnsi="Times New Roman" w:cs="Times New Roman"/>
          <w:sz w:val="28"/>
          <w:szCs w:val="28"/>
        </w:rPr>
      </w:pPr>
      <w:r w:rsidRPr="00F07207">
        <w:rPr>
          <w:rFonts w:ascii="Times New Roman" w:hAnsi="Times New Roman" w:cs="Times New Roman"/>
          <w:b/>
          <w:bCs/>
          <w:sz w:val="28"/>
          <w:szCs w:val="28"/>
        </w:rPr>
        <w:lastRenderedPageBreak/>
        <w:t xml:space="preserve">Итоговое место в районе: </w:t>
      </w:r>
      <w:r w:rsidRPr="00F07207">
        <w:rPr>
          <w:rFonts w:ascii="Times New Roman" w:hAnsi="Times New Roman" w:cs="Times New Roman"/>
          <w:sz w:val="28"/>
          <w:szCs w:val="28"/>
        </w:rPr>
        <w:t>1</w:t>
      </w:r>
      <w:r>
        <w:rPr>
          <w:rFonts w:ascii="Times New Roman" w:hAnsi="Times New Roman" w:cs="Times New Roman"/>
          <w:sz w:val="28"/>
          <w:szCs w:val="28"/>
        </w:rPr>
        <w:t>6</w:t>
      </w:r>
    </w:p>
    <w:p w:rsidR="00EE4D8C" w:rsidRPr="00F07207" w:rsidRDefault="00EE4D8C" w:rsidP="00EE4D8C">
      <w:pPr>
        <w:tabs>
          <w:tab w:val="left" w:pos="1515"/>
          <w:tab w:val="left" w:pos="6751"/>
          <w:tab w:val="right" w:pos="9355"/>
        </w:tabs>
        <w:spacing w:after="0" w:line="240" w:lineRule="auto"/>
        <w:ind w:left="720"/>
        <w:rPr>
          <w:rFonts w:ascii="Times New Roman" w:hAnsi="Times New Roman" w:cs="Times New Roman"/>
          <w:sz w:val="28"/>
          <w:szCs w:val="28"/>
        </w:rPr>
      </w:pPr>
      <w:r w:rsidRPr="00F07207">
        <w:rPr>
          <w:rFonts w:ascii="Times New Roman" w:hAnsi="Times New Roman" w:cs="Times New Roman"/>
          <w:b/>
          <w:sz w:val="28"/>
          <w:szCs w:val="28"/>
        </w:rPr>
        <w:t>Реализованы программы</w:t>
      </w:r>
      <w:r w:rsidRPr="00F07207">
        <w:rPr>
          <w:rFonts w:ascii="Times New Roman" w:hAnsi="Times New Roman" w:cs="Times New Roman"/>
          <w:sz w:val="28"/>
          <w:szCs w:val="28"/>
        </w:rPr>
        <w:t xml:space="preserve"> по следующим видам спорта:</w:t>
      </w:r>
    </w:p>
    <w:p w:rsidR="00EE4D8C" w:rsidRPr="00F07207" w:rsidRDefault="00EE4D8C" w:rsidP="00EE4D8C">
      <w:pPr>
        <w:tabs>
          <w:tab w:val="left" w:pos="1515"/>
          <w:tab w:val="left" w:pos="6751"/>
          <w:tab w:val="right" w:pos="9355"/>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1.Баскетбол</w:t>
      </w:r>
    </w:p>
    <w:p w:rsidR="00EE4D8C" w:rsidRPr="00F07207" w:rsidRDefault="00EE4D8C" w:rsidP="00EE4D8C">
      <w:pPr>
        <w:tabs>
          <w:tab w:val="left" w:pos="1515"/>
          <w:tab w:val="left" w:pos="6751"/>
          <w:tab w:val="right" w:pos="9355"/>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2. Волейбол</w:t>
      </w:r>
    </w:p>
    <w:p w:rsidR="00EE4D8C" w:rsidRPr="00F07207" w:rsidRDefault="00EE4D8C" w:rsidP="00EE4D8C">
      <w:pPr>
        <w:tabs>
          <w:tab w:val="left" w:pos="1515"/>
          <w:tab w:val="left" w:pos="6751"/>
          <w:tab w:val="right" w:pos="9355"/>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3. Настольный теннис</w:t>
      </w:r>
    </w:p>
    <w:p w:rsidR="00EE4D8C" w:rsidRPr="00F07207" w:rsidRDefault="00EE4D8C" w:rsidP="00EE4D8C">
      <w:pPr>
        <w:tabs>
          <w:tab w:val="left" w:pos="1515"/>
          <w:tab w:val="left" w:pos="6751"/>
          <w:tab w:val="right" w:pos="9355"/>
        </w:tabs>
        <w:spacing w:after="0" w:line="240" w:lineRule="auto"/>
        <w:jc w:val="both"/>
        <w:rPr>
          <w:rFonts w:ascii="Times New Roman" w:hAnsi="Times New Roman" w:cs="Times New Roman"/>
          <w:sz w:val="28"/>
          <w:szCs w:val="28"/>
        </w:rPr>
      </w:pPr>
      <w:r w:rsidRPr="00F07207">
        <w:rPr>
          <w:rFonts w:ascii="Times New Roman" w:hAnsi="Times New Roman" w:cs="Times New Roman"/>
          <w:sz w:val="28"/>
          <w:szCs w:val="28"/>
        </w:rPr>
        <w:t>4. Легкая атлетика</w:t>
      </w:r>
    </w:p>
    <w:p w:rsidR="00EE4D8C" w:rsidRPr="00F07207" w:rsidRDefault="00EE4D8C" w:rsidP="00EE4D8C">
      <w:pPr>
        <w:tabs>
          <w:tab w:val="left" w:pos="1515"/>
          <w:tab w:val="left" w:pos="6751"/>
          <w:tab w:val="right" w:pos="9355"/>
        </w:tabs>
        <w:spacing w:after="0" w:line="240" w:lineRule="auto"/>
        <w:ind w:left="720"/>
        <w:rPr>
          <w:rFonts w:ascii="Times New Roman" w:hAnsi="Times New Roman" w:cs="Times New Roman"/>
          <w:sz w:val="28"/>
          <w:szCs w:val="28"/>
        </w:rPr>
      </w:pPr>
      <w:r w:rsidRPr="00F07207">
        <w:rPr>
          <w:rFonts w:ascii="Times New Roman" w:hAnsi="Times New Roman" w:cs="Times New Roman"/>
          <w:b/>
          <w:sz w:val="28"/>
          <w:szCs w:val="28"/>
        </w:rPr>
        <w:t>Охват учащихся в секциях ФСК</w:t>
      </w:r>
      <w:r w:rsidRPr="00F07207">
        <w:rPr>
          <w:rFonts w:ascii="Times New Roman" w:hAnsi="Times New Roman" w:cs="Times New Roman"/>
          <w:sz w:val="28"/>
          <w:szCs w:val="28"/>
        </w:rPr>
        <w:t xml:space="preserve"> по группам классов:</w:t>
      </w:r>
    </w:p>
    <w:p w:rsidR="00EE4D8C" w:rsidRPr="00F07207" w:rsidRDefault="00EE4D8C" w:rsidP="00EE4D8C">
      <w:pPr>
        <w:tabs>
          <w:tab w:val="left" w:pos="1515"/>
          <w:tab w:val="left" w:pos="6751"/>
          <w:tab w:val="right" w:pos="9355"/>
        </w:tabs>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0"/>
        <w:gridCol w:w="2812"/>
        <w:gridCol w:w="3319"/>
      </w:tblGrid>
      <w:tr w:rsidR="00EE4D8C" w:rsidRPr="00F07207" w:rsidTr="00EE4D8C">
        <w:tc>
          <w:tcPr>
            <w:tcW w:w="3440"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ind w:firstLine="708"/>
              <w:jc w:val="center"/>
              <w:rPr>
                <w:rFonts w:ascii="Times New Roman" w:hAnsi="Times New Roman" w:cs="Times New Roman"/>
                <w:sz w:val="28"/>
                <w:szCs w:val="28"/>
              </w:rPr>
            </w:pPr>
            <w:r w:rsidRPr="00F07207">
              <w:rPr>
                <w:rFonts w:ascii="Times New Roman" w:hAnsi="Times New Roman" w:cs="Times New Roman"/>
                <w:sz w:val="28"/>
                <w:szCs w:val="28"/>
              </w:rPr>
              <w:t>Классы</w:t>
            </w:r>
          </w:p>
        </w:tc>
        <w:tc>
          <w:tcPr>
            <w:tcW w:w="281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08"/>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Кол-во учащихся</w:t>
            </w:r>
          </w:p>
        </w:tc>
        <w:tc>
          <w:tcPr>
            <w:tcW w:w="3319"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708"/>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Кол-во, % охвата</w:t>
            </w:r>
          </w:p>
        </w:tc>
      </w:tr>
      <w:tr w:rsidR="00EE4D8C" w:rsidRPr="00F07207" w:rsidTr="00EE4D8C">
        <w:tc>
          <w:tcPr>
            <w:tcW w:w="3440"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1-4</w:t>
            </w:r>
          </w:p>
        </w:tc>
        <w:tc>
          <w:tcPr>
            <w:tcW w:w="281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3319"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100</w:t>
            </w:r>
          </w:p>
        </w:tc>
      </w:tr>
      <w:tr w:rsidR="00EE4D8C" w:rsidRPr="00F07207" w:rsidTr="00EE4D8C">
        <w:tc>
          <w:tcPr>
            <w:tcW w:w="3440"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5-9</w:t>
            </w:r>
          </w:p>
        </w:tc>
        <w:tc>
          <w:tcPr>
            <w:tcW w:w="281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3319"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50</w:t>
            </w:r>
          </w:p>
        </w:tc>
      </w:tr>
      <w:tr w:rsidR="00EE4D8C" w:rsidRPr="00F07207" w:rsidTr="00EE4D8C">
        <w:tc>
          <w:tcPr>
            <w:tcW w:w="3440"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10-11</w:t>
            </w:r>
          </w:p>
        </w:tc>
        <w:tc>
          <w:tcPr>
            <w:tcW w:w="281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319"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73</w:t>
            </w:r>
          </w:p>
        </w:tc>
      </w:tr>
      <w:tr w:rsidR="00EE4D8C" w:rsidRPr="00F07207" w:rsidTr="00EE4D8C">
        <w:tc>
          <w:tcPr>
            <w:tcW w:w="3440"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Итого:</w:t>
            </w:r>
          </w:p>
        </w:tc>
        <w:tc>
          <w:tcPr>
            <w:tcW w:w="2812"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3319" w:type="dxa"/>
            <w:tcBorders>
              <w:top w:val="single" w:sz="4" w:space="0" w:color="000000"/>
              <w:left w:val="single" w:sz="4" w:space="0" w:color="000000"/>
              <w:bottom w:val="single" w:sz="4" w:space="0" w:color="000000"/>
              <w:right w:val="single" w:sz="4" w:space="0" w:color="000000"/>
            </w:tcBorders>
            <w:vAlign w:val="center"/>
          </w:tcPr>
          <w:p w:rsidR="00EE4D8C" w:rsidRPr="00F07207" w:rsidRDefault="00EE4D8C" w:rsidP="00EE4D8C">
            <w:pPr>
              <w:tabs>
                <w:tab w:val="left" w:pos="1515"/>
                <w:tab w:val="left" w:pos="6751"/>
                <w:tab w:val="right" w:pos="9355"/>
              </w:tabs>
              <w:spacing w:after="0" w:line="240" w:lineRule="auto"/>
              <w:jc w:val="center"/>
              <w:rPr>
                <w:rFonts w:ascii="Times New Roman" w:hAnsi="Times New Roman" w:cs="Times New Roman"/>
                <w:sz w:val="28"/>
                <w:szCs w:val="28"/>
              </w:rPr>
            </w:pPr>
            <w:r w:rsidRPr="00F07207">
              <w:rPr>
                <w:rFonts w:ascii="Times New Roman" w:hAnsi="Times New Roman" w:cs="Times New Roman"/>
                <w:sz w:val="28"/>
                <w:szCs w:val="28"/>
              </w:rPr>
              <w:t>74</w:t>
            </w:r>
          </w:p>
        </w:tc>
      </w:tr>
    </w:tbl>
    <w:p w:rsidR="00EE4D8C" w:rsidRPr="00F07207" w:rsidRDefault="00EE4D8C" w:rsidP="00EE4D8C">
      <w:pPr>
        <w:tabs>
          <w:tab w:val="left" w:pos="1515"/>
          <w:tab w:val="left" w:pos="6751"/>
          <w:tab w:val="right" w:pos="9355"/>
        </w:tabs>
        <w:spacing w:after="0" w:line="240" w:lineRule="auto"/>
        <w:jc w:val="both"/>
        <w:rPr>
          <w:rFonts w:ascii="Times New Roman" w:hAnsi="Times New Roman" w:cs="Times New Roman"/>
          <w:sz w:val="28"/>
          <w:szCs w:val="28"/>
        </w:rPr>
      </w:pPr>
    </w:p>
    <w:p w:rsidR="00EE4D8C" w:rsidRPr="00F07207" w:rsidRDefault="00EE4D8C" w:rsidP="00D4567B">
      <w:pPr>
        <w:tabs>
          <w:tab w:val="left" w:pos="1515"/>
          <w:tab w:val="left" w:pos="6751"/>
          <w:tab w:val="right" w:pos="9355"/>
        </w:tabs>
        <w:spacing w:after="0" w:line="360" w:lineRule="auto"/>
        <w:ind w:firstLine="1514"/>
        <w:jc w:val="both"/>
        <w:rPr>
          <w:rFonts w:ascii="Times New Roman" w:hAnsi="Times New Roman" w:cs="Times New Roman"/>
          <w:sz w:val="28"/>
          <w:szCs w:val="28"/>
        </w:rPr>
      </w:pPr>
      <w:r w:rsidRPr="00F07207">
        <w:rPr>
          <w:rFonts w:ascii="Times New Roman" w:hAnsi="Times New Roman" w:cs="Times New Roman"/>
          <w:sz w:val="28"/>
          <w:szCs w:val="28"/>
        </w:rPr>
        <w:t>В процессе реализации плана привлекались родители</w:t>
      </w:r>
      <w:r w:rsidRPr="00F07207">
        <w:rPr>
          <w:rFonts w:ascii="Times New Roman" w:hAnsi="Times New Roman" w:cs="Times New Roman"/>
          <w:b/>
          <w:sz w:val="28"/>
          <w:szCs w:val="28"/>
        </w:rPr>
        <w:t xml:space="preserve"> </w:t>
      </w:r>
      <w:r w:rsidRPr="00F07207">
        <w:rPr>
          <w:rFonts w:ascii="Times New Roman" w:hAnsi="Times New Roman" w:cs="Times New Roman"/>
          <w:sz w:val="28"/>
          <w:szCs w:val="28"/>
        </w:rPr>
        <w:t>из каждого класса. Они помогали организовывать мероприятия и сами принимали участие в них. Это способствует укреплению связей внутри семьи и взаимодействия школы и родительской общественности. Но наряду с этим, считаем недостаточным участие родителей. В качестве задачи на следующий год следует выделить увеличение охвата участия родителей в данном виде деятельности.</w:t>
      </w:r>
    </w:p>
    <w:p w:rsidR="00EE4D8C" w:rsidRPr="00D4567B" w:rsidRDefault="00EE4D8C" w:rsidP="00D4567B">
      <w:pPr>
        <w:tabs>
          <w:tab w:val="left" w:pos="1515"/>
          <w:tab w:val="left" w:pos="6751"/>
          <w:tab w:val="right" w:pos="9355"/>
        </w:tabs>
        <w:spacing w:after="0" w:line="360" w:lineRule="auto"/>
        <w:ind w:firstLine="1514"/>
        <w:jc w:val="both"/>
        <w:rPr>
          <w:rFonts w:ascii="Times New Roman" w:hAnsi="Times New Roman" w:cs="Times New Roman"/>
          <w:b/>
          <w:sz w:val="28"/>
          <w:szCs w:val="28"/>
        </w:rPr>
      </w:pPr>
      <w:r w:rsidRPr="00F07207">
        <w:rPr>
          <w:rFonts w:ascii="Times New Roman" w:hAnsi="Times New Roman" w:cs="Times New Roman"/>
          <w:sz w:val="28"/>
          <w:szCs w:val="28"/>
        </w:rPr>
        <w:t>В школе оформлен стенд клуба «Сибиряк», на котором отражены все мероприятия, проводимые клубом, интересная информация о спорте и спортивных событиях различных уровней.  На сайте в системе освещаются все спортивные события. В которых принимают участие наши ученики. Большое внимание уделяется привлечению учащихся к занятиям спортом из малообеспеченных семей и детей, стоящих на учёте в ПДН, школьном учёте, СОП:</w:t>
      </w:r>
    </w:p>
    <w:p w:rsidR="00EE4D8C" w:rsidRPr="00D4567B" w:rsidRDefault="00EE4D8C" w:rsidP="00D456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07207">
        <w:rPr>
          <w:rFonts w:ascii="Times New Roman" w:hAnsi="Times New Roman" w:cs="Times New Roman"/>
          <w:sz w:val="28"/>
          <w:szCs w:val="28"/>
        </w:rPr>
        <w:t>Календа</w:t>
      </w:r>
      <w:r>
        <w:rPr>
          <w:rFonts w:ascii="Times New Roman" w:hAnsi="Times New Roman" w:cs="Times New Roman"/>
          <w:sz w:val="28"/>
          <w:szCs w:val="28"/>
        </w:rPr>
        <w:t>рный план работы ФСК на 2016-2017</w:t>
      </w:r>
      <w:r w:rsidRPr="00F07207">
        <w:rPr>
          <w:rFonts w:ascii="Times New Roman" w:hAnsi="Times New Roman" w:cs="Times New Roman"/>
          <w:sz w:val="28"/>
          <w:szCs w:val="28"/>
        </w:rPr>
        <w:t xml:space="preserve"> уч</w:t>
      </w:r>
      <w:r>
        <w:rPr>
          <w:rFonts w:ascii="Times New Roman" w:hAnsi="Times New Roman" w:cs="Times New Roman"/>
          <w:sz w:val="28"/>
          <w:szCs w:val="28"/>
        </w:rPr>
        <w:t>ебный год реализован полностью.</w:t>
      </w:r>
    </w:p>
    <w:p w:rsidR="00EE4D8C" w:rsidRPr="00EE4D8C" w:rsidRDefault="00EE4D8C" w:rsidP="00EE4D8C">
      <w:pPr>
        <w:pStyle w:val="a4"/>
        <w:tabs>
          <w:tab w:val="left" w:pos="1515"/>
          <w:tab w:val="center" w:pos="4677"/>
        </w:tabs>
        <w:spacing w:after="0" w:line="240" w:lineRule="auto"/>
        <w:ind w:left="900"/>
        <w:rPr>
          <w:rFonts w:ascii="Times New Roman" w:hAnsi="Times New Roman" w:cs="Times New Roman"/>
          <w:b/>
          <w:color w:val="000000" w:themeColor="text1"/>
          <w:sz w:val="28"/>
          <w:szCs w:val="28"/>
        </w:rPr>
      </w:pPr>
      <w:r w:rsidRPr="00EE4D8C">
        <w:rPr>
          <w:rFonts w:ascii="Times New Roman" w:hAnsi="Times New Roman" w:cs="Times New Roman"/>
          <w:b/>
          <w:bCs/>
          <w:color w:val="000000" w:themeColor="text1"/>
          <w:sz w:val="28"/>
          <w:szCs w:val="28"/>
        </w:rPr>
        <w:t>Работа школы по формированию здорового образа жизни.</w:t>
      </w:r>
    </w:p>
    <w:p w:rsidR="00EE4D8C" w:rsidRDefault="00EE4D8C" w:rsidP="00D4567B">
      <w:pPr>
        <w:tabs>
          <w:tab w:val="left" w:pos="1515"/>
          <w:tab w:val="center" w:pos="46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данному направлению была организована и проведена с</w:t>
      </w:r>
      <w:r w:rsidRPr="00AD6223">
        <w:rPr>
          <w:rFonts w:ascii="Times New Roman" w:hAnsi="Times New Roman" w:cs="Times New Roman"/>
          <w:sz w:val="28"/>
          <w:szCs w:val="28"/>
        </w:rPr>
        <w:t xml:space="preserve">огласно плану работы </w:t>
      </w:r>
      <w:r>
        <w:rPr>
          <w:rFonts w:ascii="Times New Roman" w:hAnsi="Times New Roman" w:cs="Times New Roman"/>
          <w:sz w:val="28"/>
          <w:szCs w:val="28"/>
        </w:rPr>
        <w:t xml:space="preserve">школы. Все участники образовательного процесса (учащиеся, учителя, работники школы, родители), приглашенные специалисты (СДК, ФАП) принимали участие в реализации этого </w:t>
      </w:r>
      <w:r>
        <w:rPr>
          <w:rFonts w:ascii="Times New Roman" w:hAnsi="Times New Roman" w:cs="Times New Roman"/>
          <w:sz w:val="28"/>
          <w:szCs w:val="28"/>
        </w:rPr>
        <w:lastRenderedPageBreak/>
        <w:t xml:space="preserve">направления. Ребята принимали активное участие в организации и проведении мероприятий как по классам, так и для разновозрастной аудитории. </w:t>
      </w:r>
    </w:p>
    <w:p w:rsidR="00EE4D8C" w:rsidRPr="00EE4D8C" w:rsidRDefault="00EE4D8C" w:rsidP="00EE4D8C">
      <w:pPr>
        <w:tabs>
          <w:tab w:val="left" w:pos="1515"/>
          <w:tab w:val="center" w:pos="4677"/>
        </w:tabs>
        <w:spacing w:after="0" w:line="240" w:lineRule="auto"/>
        <w:jc w:val="center"/>
        <w:rPr>
          <w:rFonts w:ascii="Times New Roman" w:hAnsi="Times New Roman" w:cs="Times New Roman"/>
          <w:b/>
          <w:sz w:val="28"/>
          <w:szCs w:val="28"/>
        </w:rPr>
      </w:pPr>
      <w:r w:rsidRPr="00EE4D8C">
        <w:rPr>
          <w:rFonts w:ascii="Times New Roman" w:hAnsi="Times New Roman" w:cs="Times New Roman"/>
          <w:b/>
          <w:sz w:val="28"/>
          <w:szCs w:val="28"/>
        </w:rPr>
        <w:t>Отчет</w:t>
      </w:r>
      <w:r w:rsidR="00D4567B">
        <w:rPr>
          <w:rFonts w:ascii="Times New Roman" w:hAnsi="Times New Roman" w:cs="Times New Roman"/>
          <w:b/>
          <w:sz w:val="28"/>
          <w:szCs w:val="28"/>
        </w:rPr>
        <w:t xml:space="preserve"> </w:t>
      </w:r>
      <w:r w:rsidRPr="00EE4D8C">
        <w:rPr>
          <w:rFonts w:ascii="Times New Roman" w:hAnsi="Times New Roman" w:cs="Times New Roman"/>
          <w:b/>
          <w:sz w:val="28"/>
          <w:szCs w:val="28"/>
        </w:rPr>
        <w:t>о деятельности по реализации программы по формированию здорового образа жизни</w:t>
      </w:r>
    </w:p>
    <w:p w:rsidR="00EE4D8C" w:rsidRPr="00AD6223" w:rsidRDefault="00EE4D8C" w:rsidP="00EE4D8C">
      <w:pPr>
        <w:tabs>
          <w:tab w:val="left" w:pos="1515"/>
          <w:tab w:val="center" w:pos="467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10201" w:type="dxa"/>
        <w:tblLayout w:type="fixed"/>
        <w:tblLook w:val="04A0" w:firstRow="1" w:lastRow="0" w:firstColumn="1" w:lastColumn="0" w:noHBand="0" w:noVBand="1"/>
      </w:tblPr>
      <w:tblGrid>
        <w:gridCol w:w="3964"/>
        <w:gridCol w:w="993"/>
        <w:gridCol w:w="1701"/>
        <w:gridCol w:w="3543"/>
      </w:tblGrid>
      <w:tr w:rsidR="00EE4D8C" w:rsidRPr="00EE4D8C" w:rsidTr="00EE4D8C">
        <w:tc>
          <w:tcPr>
            <w:tcW w:w="3964"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b/>
                <w:sz w:val="28"/>
                <w:szCs w:val="28"/>
              </w:rPr>
            </w:pPr>
            <w:r w:rsidRPr="00EE4D8C">
              <w:rPr>
                <w:rFonts w:ascii="Times New Roman" w:hAnsi="Times New Roman" w:cs="Times New Roman"/>
                <w:b/>
                <w:sz w:val="28"/>
                <w:szCs w:val="28"/>
              </w:rPr>
              <w:t>Мероприятие</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b/>
                <w:sz w:val="28"/>
                <w:szCs w:val="28"/>
              </w:rPr>
            </w:pPr>
            <w:r w:rsidRPr="00EE4D8C">
              <w:rPr>
                <w:rFonts w:ascii="Times New Roman" w:hAnsi="Times New Roman" w:cs="Times New Roman"/>
                <w:b/>
                <w:sz w:val="28"/>
                <w:szCs w:val="28"/>
              </w:rPr>
              <w:t>Участники</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b/>
                <w:sz w:val="28"/>
                <w:szCs w:val="28"/>
              </w:rPr>
            </w:pPr>
            <w:r w:rsidRPr="00EE4D8C">
              <w:rPr>
                <w:rFonts w:ascii="Times New Roman" w:hAnsi="Times New Roman" w:cs="Times New Roman"/>
                <w:b/>
                <w:sz w:val="28"/>
                <w:szCs w:val="28"/>
              </w:rPr>
              <w:t>Сроки</w:t>
            </w:r>
          </w:p>
        </w:tc>
        <w:tc>
          <w:tcPr>
            <w:tcW w:w="354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b/>
                <w:sz w:val="28"/>
                <w:szCs w:val="28"/>
              </w:rPr>
            </w:pPr>
            <w:r w:rsidRPr="00EE4D8C">
              <w:rPr>
                <w:rFonts w:ascii="Times New Roman" w:hAnsi="Times New Roman" w:cs="Times New Roman"/>
                <w:b/>
                <w:sz w:val="28"/>
                <w:szCs w:val="28"/>
              </w:rPr>
              <w:t>Ответственные</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 xml:space="preserve">Уроки безопасности. Классные часы по ПДД. Цикл бесед о поведении в чрезвычайных ситуациях, о правилах ПБ, о безопасности в школе и дома. Спортивный час. Осенний кросс. </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1-11</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Сентябрь 2016г.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Классные руководители</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Соревнования по пионерболу</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5-8</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16.10.16г.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Руководитель спортклуба</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Классные часы, посвященные международному дню отказа от курения</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8-11</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16-20.11.16г.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Классные руководители, работники ФАП</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Выпуск стенгазеты «Мойдодыр»</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1-11</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Декабрь 2016г.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ДО «Территория детства»</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Шахматно-шашечный турнир</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2-11</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11.12.16г.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Руководитель спортклуба</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Зимняя спортивная олимпиада</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1-11</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22.01.17г.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Руководитель спортклуба</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Соревнования по волейболу</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9-11</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12.02.17 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Руководитель спортклуба</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Выставка плакатов «Нет вредным привычкам»</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5-11</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14-18.03.17г.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ДО «Территория детства»</w:t>
            </w:r>
          </w:p>
        </w:tc>
      </w:tr>
      <w:tr w:rsidR="00EE4D8C" w:rsidRPr="00EE4D8C" w:rsidTr="00EE4D8C">
        <w:tc>
          <w:tcPr>
            <w:tcW w:w="3964" w:type="dxa"/>
          </w:tcPr>
          <w:p w:rsidR="00EE4D8C" w:rsidRPr="00EE4D8C" w:rsidRDefault="00EE4D8C" w:rsidP="00EE4D8C">
            <w:pPr>
              <w:tabs>
                <w:tab w:val="left" w:pos="1515"/>
                <w:tab w:val="left" w:pos="6751"/>
                <w:tab w:val="right" w:pos="9355"/>
              </w:tabs>
              <w:spacing w:before="120"/>
              <w:jc w:val="both"/>
              <w:rPr>
                <w:rFonts w:ascii="Times New Roman" w:hAnsi="Times New Roman" w:cs="Times New Roman"/>
                <w:sz w:val="28"/>
                <w:szCs w:val="28"/>
              </w:rPr>
            </w:pPr>
            <w:r w:rsidRPr="00EE4D8C">
              <w:rPr>
                <w:rFonts w:ascii="Times New Roman" w:hAnsi="Times New Roman" w:cs="Times New Roman"/>
                <w:sz w:val="28"/>
                <w:szCs w:val="28"/>
              </w:rPr>
              <w:t>Военно-спортивная игра «Зарница»</w:t>
            </w:r>
          </w:p>
        </w:tc>
        <w:tc>
          <w:tcPr>
            <w:tcW w:w="993"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1-11</w:t>
            </w:r>
          </w:p>
        </w:tc>
        <w:tc>
          <w:tcPr>
            <w:tcW w:w="1701" w:type="dxa"/>
            <w:vAlign w:val="center"/>
          </w:tcPr>
          <w:p w:rsidR="00EE4D8C" w:rsidRPr="00EE4D8C" w:rsidRDefault="00EE4D8C" w:rsidP="00EE4D8C">
            <w:pPr>
              <w:tabs>
                <w:tab w:val="left" w:pos="1515"/>
                <w:tab w:val="left" w:pos="6751"/>
                <w:tab w:val="right" w:pos="9355"/>
              </w:tabs>
              <w:spacing w:before="120"/>
              <w:jc w:val="center"/>
              <w:rPr>
                <w:rFonts w:ascii="Times New Roman" w:hAnsi="Times New Roman" w:cs="Times New Roman"/>
                <w:sz w:val="28"/>
                <w:szCs w:val="28"/>
              </w:rPr>
            </w:pPr>
            <w:r w:rsidRPr="00EE4D8C">
              <w:rPr>
                <w:rFonts w:ascii="Times New Roman" w:hAnsi="Times New Roman" w:cs="Times New Roman"/>
                <w:sz w:val="28"/>
                <w:szCs w:val="28"/>
              </w:rPr>
              <w:t>19.05.17г.</w:t>
            </w:r>
          </w:p>
        </w:tc>
        <w:tc>
          <w:tcPr>
            <w:tcW w:w="3543" w:type="dxa"/>
            <w:vAlign w:val="center"/>
          </w:tcPr>
          <w:p w:rsidR="00EE4D8C" w:rsidRPr="00EE4D8C" w:rsidRDefault="00EE4D8C" w:rsidP="00EE4D8C">
            <w:pPr>
              <w:tabs>
                <w:tab w:val="left" w:pos="1515"/>
                <w:tab w:val="left" w:pos="6751"/>
                <w:tab w:val="right" w:pos="9355"/>
              </w:tabs>
              <w:spacing w:before="120"/>
              <w:rPr>
                <w:rFonts w:ascii="Times New Roman" w:hAnsi="Times New Roman" w:cs="Times New Roman"/>
                <w:sz w:val="28"/>
                <w:szCs w:val="28"/>
              </w:rPr>
            </w:pPr>
            <w:r w:rsidRPr="00EE4D8C">
              <w:rPr>
                <w:rFonts w:ascii="Times New Roman" w:hAnsi="Times New Roman" w:cs="Times New Roman"/>
                <w:sz w:val="28"/>
                <w:szCs w:val="28"/>
              </w:rPr>
              <w:t>Руководитель спортклуба, классные руководители</w:t>
            </w:r>
          </w:p>
        </w:tc>
      </w:tr>
    </w:tbl>
    <w:p w:rsidR="00EE4D8C" w:rsidRPr="00EE4D8C" w:rsidRDefault="00EE4D8C" w:rsidP="00EE4D8C">
      <w:pPr>
        <w:tabs>
          <w:tab w:val="left" w:pos="1515"/>
          <w:tab w:val="left" w:pos="6751"/>
          <w:tab w:val="right" w:pos="9355"/>
        </w:tabs>
        <w:spacing w:after="0" w:line="240" w:lineRule="auto"/>
        <w:ind w:left="2149"/>
        <w:rPr>
          <w:rFonts w:ascii="Times New Roman" w:hAnsi="Times New Roman" w:cs="Times New Roman"/>
          <w:b/>
          <w:sz w:val="28"/>
          <w:szCs w:val="28"/>
        </w:rPr>
      </w:pPr>
    </w:p>
    <w:p w:rsidR="00EE4D8C" w:rsidRDefault="00EE4D8C" w:rsidP="00EE4D8C">
      <w:pPr>
        <w:tabs>
          <w:tab w:val="left" w:pos="1515"/>
          <w:tab w:val="left" w:pos="6751"/>
          <w:tab w:val="right" w:pos="9355"/>
        </w:tabs>
        <w:spacing w:after="0" w:line="240" w:lineRule="auto"/>
        <w:jc w:val="center"/>
        <w:rPr>
          <w:rFonts w:ascii="Times New Roman" w:hAnsi="Times New Roman" w:cs="Times New Roman"/>
          <w:b/>
          <w:sz w:val="28"/>
          <w:szCs w:val="28"/>
        </w:rPr>
      </w:pPr>
      <w:r w:rsidRPr="00EE4D8C">
        <w:rPr>
          <w:rFonts w:ascii="Times New Roman" w:hAnsi="Times New Roman" w:cs="Times New Roman"/>
          <w:b/>
          <w:sz w:val="28"/>
          <w:szCs w:val="28"/>
        </w:rPr>
        <w:t>Охват мероприятиями по формированию ЗОЖ по группам классов:</w:t>
      </w:r>
    </w:p>
    <w:p w:rsidR="00EE4D8C" w:rsidRPr="00EE4D8C" w:rsidRDefault="00EE4D8C" w:rsidP="00EE4D8C">
      <w:pPr>
        <w:tabs>
          <w:tab w:val="left" w:pos="1515"/>
          <w:tab w:val="left" w:pos="6751"/>
          <w:tab w:val="right" w:pos="9355"/>
        </w:tabs>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EE4D8C" w:rsidRPr="007323C5" w:rsidTr="00EE4D8C">
        <w:tc>
          <w:tcPr>
            <w:tcW w:w="4785" w:type="dxa"/>
            <w:tcBorders>
              <w:top w:val="single" w:sz="4" w:space="0" w:color="000000"/>
              <w:left w:val="single" w:sz="4" w:space="0" w:color="000000"/>
              <w:bottom w:val="single" w:sz="4" w:space="0" w:color="000000"/>
              <w:right w:val="single" w:sz="4" w:space="0" w:color="000000"/>
            </w:tcBorders>
            <w:vAlign w:val="center"/>
          </w:tcPr>
          <w:p w:rsidR="00EE4D8C" w:rsidRPr="00EE4D8C" w:rsidRDefault="00EE4D8C" w:rsidP="00EE4D8C">
            <w:pPr>
              <w:tabs>
                <w:tab w:val="left" w:pos="7742"/>
              </w:tabs>
              <w:spacing w:after="0" w:line="240" w:lineRule="auto"/>
              <w:ind w:firstLine="709"/>
              <w:jc w:val="center"/>
              <w:rPr>
                <w:rFonts w:ascii="Times New Roman" w:hAnsi="Times New Roman" w:cs="Times New Roman"/>
                <w:b/>
                <w:bCs/>
                <w:sz w:val="28"/>
                <w:szCs w:val="28"/>
              </w:rPr>
            </w:pPr>
            <w:r w:rsidRPr="00EE4D8C">
              <w:rPr>
                <w:rFonts w:ascii="Times New Roman" w:hAnsi="Times New Roman" w:cs="Times New Roman"/>
                <w:b/>
                <w:bCs/>
                <w:sz w:val="28"/>
                <w:szCs w:val="28"/>
              </w:rPr>
              <w:t>Классы</w:t>
            </w:r>
          </w:p>
        </w:tc>
        <w:tc>
          <w:tcPr>
            <w:tcW w:w="4786" w:type="dxa"/>
            <w:tcBorders>
              <w:top w:val="single" w:sz="4" w:space="0" w:color="000000"/>
              <w:left w:val="single" w:sz="4" w:space="0" w:color="000000"/>
              <w:bottom w:val="single" w:sz="4" w:space="0" w:color="000000"/>
              <w:right w:val="single" w:sz="4" w:space="0" w:color="000000"/>
            </w:tcBorders>
            <w:vAlign w:val="center"/>
          </w:tcPr>
          <w:p w:rsidR="00EE4D8C" w:rsidRPr="00EE4D8C" w:rsidRDefault="00EE4D8C" w:rsidP="00EE4D8C">
            <w:pPr>
              <w:tabs>
                <w:tab w:val="left" w:pos="7742"/>
              </w:tabs>
              <w:spacing w:after="0" w:line="240" w:lineRule="auto"/>
              <w:ind w:firstLine="709"/>
              <w:jc w:val="center"/>
              <w:rPr>
                <w:rFonts w:ascii="Times New Roman" w:hAnsi="Times New Roman" w:cs="Times New Roman"/>
                <w:b/>
                <w:bCs/>
                <w:sz w:val="28"/>
                <w:szCs w:val="28"/>
              </w:rPr>
            </w:pPr>
            <w:r w:rsidRPr="00EE4D8C">
              <w:rPr>
                <w:rFonts w:ascii="Times New Roman" w:hAnsi="Times New Roman" w:cs="Times New Roman"/>
                <w:b/>
                <w:bCs/>
                <w:sz w:val="28"/>
                <w:szCs w:val="28"/>
              </w:rPr>
              <w:t>Кол-во, % охвата</w:t>
            </w:r>
          </w:p>
        </w:tc>
      </w:tr>
      <w:tr w:rsidR="00EE4D8C" w:rsidRPr="007323C5" w:rsidTr="00EE4D8C">
        <w:tc>
          <w:tcPr>
            <w:tcW w:w="4785" w:type="dxa"/>
            <w:tcBorders>
              <w:top w:val="single" w:sz="4" w:space="0" w:color="000000"/>
              <w:left w:val="single" w:sz="4" w:space="0" w:color="000000"/>
              <w:bottom w:val="single" w:sz="4" w:space="0" w:color="000000"/>
              <w:right w:val="single" w:sz="4" w:space="0" w:color="000000"/>
            </w:tcBorders>
            <w:vAlign w:val="center"/>
          </w:tcPr>
          <w:p w:rsidR="00EE4D8C" w:rsidRPr="00AD6223" w:rsidRDefault="00EE4D8C" w:rsidP="00EE4D8C">
            <w:pPr>
              <w:tabs>
                <w:tab w:val="left" w:pos="1309"/>
              </w:tabs>
              <w:spacing w:after="0" w:line="240" w:lineRule="auto"/>
              <w:ind w:firstLine="709"/>
              <w:jc w:val="center"/>
              <w:rPr>
                <w:rFonts w:ascii="Times New Roman" w:hAnsi="Times New Roman" w:cs="Times New Roman"/>
                <w:bCs/>
                <w:sz w:val="28"/>
                <w:szCs w:val="28"/>
              </w:rPr>
            </w:pPr>
            <w:r w:rsidRPr="00AD6223">
              <w:rPr>
                <w:rFonts w:ascii="Times New Roman" w:hAnsi="Times New Roman" w:cs="Times New Roman"/>
                <w:bCs/>
                <w:sz w:val="28"/>
                <w:szCs w:val="28"/>
              </w:rPr>
              <w:t>1 - 11</w:t>
            </w:r>
          </w:p>
        </w:tc>
        <w:tc>
          <w:tcPr>
            <w:tcW w:w="4786" w:type="dxa"/>
            <w:tcBorders>
              <w:top w:val="single" w:sz="4" w:space="0" w:color="000000"/>
              <w:left w:val="single" w:sz="4" w:space="0" w:color="000000"/>
              <w:bottom w:val="single" w:sz="4" w:space="0" w:color="000000"/>
              <w:right w:val="single" w:sz="4" w:space="0" w:color="000000"/>
            </w:tcBorders>
            <w:vAlign w:val="center"/>
          </w:tcPr>
          <w:p w:rsidR="00EE4D8C" w:rsidRPr="00AD6223" w:rsidRDefault="00EE4D8C" w:rsidP="00EE4D8C">
            <w:pPr>
              <w:tabs>
                <w:tab w:val="left" w:pos="7742"/>
              </w:tabs>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145 – 100%</w:t>
            </w:r>
          </w:p>
        </w:tc>
      </w:tr>
    </w:tbl>
    <w:p w:rsidR="00EE4D8C" w:rsidRPr="00384691" w:rsidRDefault="00EE4D8C" w:rsidP="00EE4D8C">
      <w:pPr>
        <w:tabs>
          <w:tab w:val="left" w:pos="1515"/>
          <w:tab w:val="left" w:pos="6751"/>
          <w:tab w:val="right" w:pos="9355"/>
        </w:tabs>
        <w:spacing w:after="0" w:line="240" w:lineRule="auto"/>
        <w:rPr>
          <w:rFonts w:ascii="Times New Roman" w:hAnsi="Times New Roman" w:cs="Times New Roman"/>
          <w:sz w:val="28"/>
          <w:szCs w:val="28"/>
        </w:rPr>
      </w:pPr>
    </w:p>
    <w:p w:rsidR="00EE4D8C" w:rsidRPr="007323C5" w:rsidRDefault="00EE4D8C" w:rsidP="00EE4D8C">
      <w:pPr>
        <w:tabs>
          <w:tab w:val="left" w:pos="1515"/>
          <w:tab w:val="left" w:pos="6751"/>
          <w:tab w:val="right" w:pos="9355"/>
        </w:tabs>
        <w:spacing w:after="0" w:line="240" w:lineRule="auto"/>
        <w:ind w:left="420" w:firstLine="709"/>
        <w:rPr>
          <w:rFonts w:ascii="Times New Roman" w:hAnsi="Times New Roman" w:cs="Times New Roman"/>
          <w:sz w:val="28"/>
          <w:szCs w:val="28"/>
        </w:rPr>
      </w:pPr>
    </w:p>
    <w:p w:rsidR="00EE4D8C" w:rsidRPr="00EE4D8C" w:rsidRDefault="00EE4D8C" w:rsidP="00EE4D8C">
      <w:pPr>
        <w:pStyle w:val="a4"/>
        <w:spacing w:after="0" w:line="240" w:lineRule="auto"/>
        <w:ind w:left="1609"/>
        <w:rPr>
          <w:rFonts w:ascii="Times New Roman" w:hAnsi="Times New Roman" w:cs="Times New Roman"/>
          <w:b/>
          <w:bCs/>
          <w:color w:val="000000" w:themeColor="text1"/>
          <w:sz w:val="28"/>
          <w:szCs w:val="28"/>
        </w:rPr>
      </w:pPr>
      <w:r w:rsidRPr="00EE4D8C">
        <w:rPr>
          <w:rFonts w:ascii="Times New Roman" w:hAnsi="Times New Roman" w:cs="Times New Roman"/>
          <w:b/>
          <w:bCs/>
          <w:color w:val="000000" w:themeColor="text1"/>
          <w:sz w:val="28"/>
          <w:szCs w:val="28"/>
        </w:rPr>
        <w:t>Охват уч</w:t>
      </w:r>
      <w:r>
        <w:rPr>
          <w:rFonts w:ascii="Times New Roman" w:hAnsi="Times New Roman" w:cs="Times New Roman"/>
          <w:b/>
          <w:bCs/>
          <w:color w:val="000000" w:themeColor="text1"/>
          <w:sz w:val="28"/>
          <w:szCs w:val="28"/>
        </w:rPr>
        <w:t>ащихся внеурочной деятельностью</w:t>
      </w:r>
    </w:p>
    <w:tbl>
      <w:tblPr>
        <w:tblStyle w:val="a3"/>
        <w:tblpPr w:leftFromText="180" w:rightFromText="180" w:vertAnchor="text" w:horzAnchor="margin" w:tblpY="237"/>
        <w:tblOverlap w:val="never"/>
        <w:tblW w:w="5139" w:type="pct"/>
        <w:tblLayout w:type="fixed"/>
        <w:tblLook w:val="04A0" w:firstRow="1" w:lastRow="0" w:firstColumn="1" w:lastColumn="0" w:noHBand="0" w:noVBand="1"/>
      </w:tblPr>
      <w:tblGrid>
        <w:gridCol w:w="774"/>
        <w:gridCol w:w="2605"/>
        <w:gridCol w:w="1832"/>
        <w:gridCol w:w="1173"/>
        <w:gridCol w:w="3453"/>
      </w:tblGrid>
      <w:tr w:rsidR="00EE4D8C" w:rsidRPr="00EE4D8C" w:rsidTr="00EE4D8C">
        <w:tc>
          <w:tcPr>
            <w:tcW w:w="393" w:type="pct"/>
          </w:tcPr>
          <w:p w:rsidR="00EE4D8C" w:rsidRPr="00EE4D8C" w:rsidRDefault="00EE4D8C" w:rsidP="00DA69AA">
            <w:pPr>
              <w:rPr>
                <w:rFonts w:ascii="Times New Roman" w:hAnsi="Times New Roman" w:cs="Times New Roman"/>
                <w:b/>
                <w:sz w:val="28"/>
                <w:szCs w:val="28"/>
              </w:rPr>
            </w:pPr>
            <w:r w:rsidRPr="00EE4D8C">
              <w:rPr>
                <w:rFonts w:ascii="Times New Roman" w:hAnsi="Times New Roman" w:cs="Times New Roman"/>
                <w:b/>
                <w:sz w:val="28"/>
                <w:szCs w:val="28"/>
              </w:rPr>
              <w:t>№ пп</w:t>
            </w:r>
          </w:p>
        </w:tc>
        <w:tc>
          <w:tcPr>
            <w:tcW w:w="1324" w:type="pct"/>
          </w:tcPr>
          <w:p w:rsidR="00EE4D8C" w:rsidRPr="00EE4D8C" w:rsidRDefault="00EE4D8C" w:rsidP="00EE4D8C">
            <w:pPr>
              <w:rPr>
                <w:rFonts w:ascii="Times New Roman" w:hAnsi="Times New Roman" w:cs="Times New Roman"/>
                <w:b/>
                <w:sz w:val="28"/>
                <w:szCs w:val="28"/>
              </w:rPr>
            </w:pPr>
            <w:r w:rsidRPr="00EE4D8C">
              <w:rPr>
                <w:rFonts w:ascii="Times New Roman" w:hAnsi="Times New Roman" w:cs="Times New Roman"/>
                <w:b/>
                <w:sz w:val="28"/>
                <w:szCs w:val="28"/>
              </w:rPr>
              <w:t xml:space="preserve">Наименование </w:t>
            </w:r>
          </w:p>
        </w:tc>
        <w:tc>
          <w:tcPr>
            <w:tcW w:w="931" w:type="pct"/>
          </w:tcPr>
          <w:p w:rsidR="00EE4D8C" w:rsidRPr="00EE4D8C" w:rsidRDefault="00EE4D8C" w:rsidP="00DA69AA">
            <w:pPr>
              <w:rPr>
                <w:rFonts w:ascii="Times New Roman" w:hAnsi="Times New Roman" w:cs="Times New Roman"/>
                <w:b/>
                <w:sz w:val="28"/>
                <w:szCs w:val="28"/>
              </w:rPr>
            </w:pPr>
            <w:r w:rsidRPr="00EE4D8C">
              <w:rPr>
                <w:rFonts w:ascii="Times New Roman" w:hAnsi="Times New Roman" w:cs="Times New Roman"/>
                <w:b/>
                <w:sz w:val="28"/>
                <w:szCs w:val="28"/>
              </w:rPr>
              <w:t>Количество участников</w:t>
            </w:r>
          </w:p>
        </w:tc>
        <w:tc>
          <w:tcPr>
            <w:tcW w:w="596" w:type="pct"/>
          </w:tcPr>
          <w:p w:rsidR="00EE4D8C" w:rsidRPr="00EE4D8C" w:rsidRDefault="00EE4D8C" w:rsidP="00DA69AA">
            <w:pPr>
              <w:jc w:val="center"/>
              <w:rPr>
                <w:rFonts w:ascii="Times New Roman" w:hAnsi="Times New Roman" w:cs="Times New Roman"/>
                <w:b/>
                <w:sz w:val="28"/>
                <w:szCs w:val="28"/>
              </w:rPr>
            </w:pPr>
            <w:r w:rsidRPr="00EE4D8C">
              <w:rPr>
                <w:rFonts w:ascii="Times New Roman" w:hAnsi="Times New Roman" w:cs="Times New Roman"/>
                <w:b/>
                <w:sz w:val="28"/>
                <w:szCs w:val="28"/>
              </w:rPr>
              <w:t>Класс</w:t>
            </w:r>
          </w:p>
        </w:tc>
        <w:tc>
          <w:tcPr>
            <w:tcW w:w="1755" w:type="pct"/>
          </w:tcPr>
          <w:p w:rsidR="00EE4D8C" w:rsidRPr="00EE4D8C" w:rsidRDefault="00EE4D8C" w:rsidP="00DA69AA">
            <w:pPr>
              <w:ind w:firstLine="709"/>
              <w:jc w:val="center"/>
              <w:rPr>
                <w:rFonts w:ascii="Times New Roman" w:hAnsi="Times New Roman" w:cs="Times New Roman"/>
                <w:b/>
                <w:sz w:val="28"/>
                <w:szCs w:val="28"/>
              </w:rPr>
            </w:pPr>
            <w:r w:rsidRPr="00EE4D8C">
              <w:rPr>
                <w:rFonts w:ascii="Times New Roman" w:hAnsi="Times New Roman" w:cs="Times New Roman"/>
                <w:b/>
                <w:sz w:val="28"/>
                <w:szCs w:val="28"/>
              </w:rPr>
              <w:t xml:space="preserve">Учреждение </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lastRenderedPageBreak/>
              <w:t>1</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 xml:space="preserve">Здоровейка </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55</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1 - 4</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jc w:val="both"/>
              <w:rPr>
                <w:rFonts w:ascii="Times New Roman" w:hAnsi="Times New Roman" w:cs="Times New Roman"/>
                <w:sz w:val="28"/>
                <w:szCs w:val="28"/>
              </w:rPr>
            </w:pPr>
            <w:r w:rsidRPr="00EE4D8C">
              <w:rPr>
                <w:rFonts w:ascii="Times New Roman" w:hAnsi="Times New Roman" w:cs="Times New Roman"/>
                <w:sz w:val="28"/>
                <w:szCs w:val="28"/>
              </w:rPr>
              <w:t>2</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Подвижные игры</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55</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1 - 4</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3</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Мир информатики</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51</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1 - 4</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ЦДОД</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4</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Моя малая Родина</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55</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1 - 4</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5</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Творческая кладовая</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41</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2 - 4</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6</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Клуб юных знатоков</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41</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2 - 4</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7</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Юный исследователь</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23</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1, 4</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8</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Прекрасное своими руками</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15</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5,6,7,10,11</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9</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Радуга (английский язык)</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12</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5,7,8</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rPr>
          <w:trHeight w:val="385"/>
        </w:trPr>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10</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Азбука офиса</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22</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5,6</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11</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 xml:space="preserve">Забавушка </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10</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8,9,10</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СДК</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12</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Страноведение. Разноцветный мир Англии.</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8</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5</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13</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Занимательный английский. Внеклассное чтение.</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8</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5</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14</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Занимательный английский.</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14</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6</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15</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 xml:space="preserve">Волейбол </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35</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5-11</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16</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 xml:space="preserve">Баскетбол </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15</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5-11</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r w:rsidR="00EE4D8C" w:rsidRPr="00EE4D8C" w:rsidTr="00EE4D8C">
        <w:tc>
          <w:tcPr>
            <w:tcW w:w="393"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17</w:t>
            </w:r>
          </w:p>
        </w:tc>
        <w:tc>
          <w:tcPr>
            <w:tcW w:w="1324"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 xml:space="preserve">Теннис </w:t>
            </w:r>
          </w:p>
        </w:tc>
        <w:tc>
          <w:tcPr>
            <w:tcW w:w="931" w:type="pct"/>
          </w:tcPr>
          <w:p w:rsidR="00EE4D8C" w:rsidRPr="00EE4D8C" w:rsidRDefault="00EE4D8C" w:rsidP="00DA69AA">
            <w:pPr>
              <w:ind w:firstLine="709"/>
              <w:rPr>
                <w:rFonts w:ascii="Times New Roman" w:hAnsi="Times New Roman" w:cs="Times New Roman"/>
                <w:sz w:val="28"/>
                <w:szCs w:val="28"/>
              </w:rPr>
            </w:pPr>
            <w:r w:rsidRPr="00EE4D8C">
              <w:rPr>
                <w:rFonts w:ascii="Times New Roman" w:hAnsi="Times New Roman" w:cs="Times New Roman"/>
                <w:sz w:val="28"/>
                <w:szCs w:val="28"/>
              </w:rPr>
              <w:t>10</w:t>
            </w:r>
          </w:p>
        </w:tc>
        <w:tc>
          <w:tcPr>
            <w:tcW w:w="596"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7-11</w:t>
            </w:r>
          </w:p>
        </w:tc>
        <w:tc>
          <w:tcPr>
            <w:tcW w:w="1755" w:type="pct"/>
          </w:tcPr>
          <w:p w:rsidR="00EE4D8C" w:rsidRPr="00EE4D8C" w:rsidRDefault="00EE4D8C" w:rsidP="00DA69AA">
            <w:pPr>
              <w:rPr>
                <w:rFonts w:ascii="Times New Roman" w:hAnsi="Times New Roman" w:cs="Times New Roman"/>
                <w:sz w:val="28"/>
                <w:szCs w:val="28"/>
              </w:rPr>
            </w:pPr>
            <w:r w:rsidRPr="00EE4D8C">
              <w:rPr>
                <w:rFonts w:ascii="Times New Roman" w:hAnsi="Times New Roman" w:cs="Times New Roman"/>
                <w:sz w:val="28"/>
                <w:szCs w:val="28"/>
              </w:rPr>
              <w:t>МКОУ «Шиверская школа»</w:t>
            </w:r>
          </w:p>
        </w:tc>
      </w:tr>
    </w:tbl>
    <w:p w:rsidR="00EE4D8C" w:rsidRPr="007323C5" w:rsidRDefault="00EE4D8C" w:rsidP="00EE4D8C">
      <w:pPr>
        <w:spacing w:after="0" w:line="240" w:lineRule="auto"/>
        <w:rPr>
          <w:rFonts w:ascii="Times New Roman" w:hAnsi="Times New Roman" w:cs="Times New Roman"/>
          <w:sz w:val="28"/>
          <w:szCs w:val="28"/>
        </w:rPr>
      </w:pPr>
    </w:p>
    <w:p w:rsidR="00EE4D8C" w:rsidRPr="00EE4D8C" w:rsidRDefault="00EE4D8C" w:rsidP="00EE4D8C">
      <w:pPr>
        <w:spacing w:after="0" w:line="240" w:lineRule="auto"/>
        <w:ind w:left="993" w:firstLine="436"/>
        <w:jc w:val="center"/>
        <w:rPr>
          <w:rFonts w:ascii="Times New Roman" w:hAnsi="Times New Roman" w:cs="Times New Roman"/>
          <w:b/>
          <w:sz w:val="28"/>
          <w:szCs w:val="28"/>
        </w:rPr>
      </w:pPr>
      <w:r w:rsidRPr="00EE4D8C">
        <w:rPr>
          <w:rFonts w:ascii="Times New Roman" w:hAnsi="Times New Roman" w:cs="Times New Roman"/>
          <w:b/>
          <w:sz w:val="28"/>
          <w:szCs w:val="28"/>
        </w:rPr>
        <w:t>Охват учащихся внеурочной деятельностью по группе классов за три года:</w:t>
      </w:r>
    </w:p>
    <w:p w:rsidR="00EE4D8C" w:rsidRPr="007323C5" w:rsidRDefault="00EE4D8C" w:rsidP="00EE4D8C">
      <w:pPr>
        <w:spacing w:after="0" w:line="240" w:lineRule="auto"/>
        <w:ind w:firstLine="709"/>
        <w:rPr>
          <w:rFonts w:ascii="Times New Roman" w:hAnsi="Times New Roman" w:cs="Times New Roman"/>
          <w:sz w:val="28"/>
          <w:szCs w:val="28"/>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716"/>
      </w:tblGrid>
      <w:tr w:rsidR="00EE4D8C" w:rsidRPr="007323C5" w:rsidTr="00EE4D8C">
        <w:tc>
          <w:tcPr>
            <w:tcW w:w="2392"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jc w:val="center"/>
              <w:rPr>
                <w:rFonts w:ascii="Times New Roman" w:hAnsi="Times New Roman" w:cs="Times New Roman"/>
                <w:sz w:val="28"/>
                <w:szCs w:val="28"/>
              </w:rPr>
            </w:pPr>
            <w:r w:rsidRPr="007323C5">
              <w:rPr>
                <w:rFonts w:ascii="Times New Roman" w:hAnsi="Times New Roman" w:cs="Times New Roman"/>
                <w:sz w:val="28"/>
                <w:szCs w:val="28"/>
              </w:rPr>
              <w:t>Год</w:t>
            </w:r>
          </w:p>
        </w:tc>
        <w:tc>
          <w:tcPr>
            <w:tcW w:w="239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1-4 класс</w:t>
            </w:r>
          </w:p>
        </w:tc>
        <w:tc>
          <w:tcPr>
            <w:tcW w:w="239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5-9 класс</w:t>
            </w:r>
          </w:p>
        </w:tc>
        <w:tc>
          <w:tcPr>
            <w:tcW w:w="2716"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10-11 класс</w:t>
            </w:r>
          </w:p>
        </w:tc>
      </w:tr>
      <w:tr w:rsidR="00EE4D8C" w:rsidRPr="007323C5" w:rsidTr="00EE4D8C">
        <w:tc>
          <w:tcPr>
            <w:tcW w:w="2392"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rPr>
                <w:rFonts w:ascii="Times New Roman" w:hAnsi="Times New Roman" w:cs="Times New Roman"/>
                <w:sz w:val="28"/>
                <w:szCs w:val="28"/>
              </w:rPr>
            </w:pPr>
            <w:r w:rsidRPr="007323C5">
              <w:rPr>
                <w:rFonts w:ascii="Times New Roman" w:hAnsi="Times New Roman" w:cs="Times New Roman"/>
                <w:sz w:val="28"/>
                <w:szCs w:val="28"/>
              </w:rPr>
              <w:t>2014-2015</w:t>
            </w:r>
          </w:p>
        </w:tc>
        <w:tc>
          <w:tcPr>
            <w:tcW w:w="239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49 – 100%</w:t>
            </w:r>
          </w:p>
        </w:tc>
        <w:tc>
          <w:tcPr>
            <w:tcW w:w="239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60 – 80%</w:t>
            </w:r>
          </w:p>
        </w:tc>
        <w:tc>
          <w:tcPr>
            <w:tcW w:w="2716"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14 – 82%</w:t>
            </w:r>
          </w:p>
        </w:tc>
      </w:tr>
      <w:tr w:rsidR="00EE4D8C" w:rsidRPr="007323C5" w:rsidTr="00EE4D8C">
        <w:tc>
          <w:tcPr>
            <w:tcW w:w="2392"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rPr>
                <w:rFonts w:ascii="Times New Roman" w:hAnsi="Times New Roman" w:cs="Times New Roman"/>
                <w:sz w:val="28"/>
                <w:szCs w:val="28"/>
              </w:rPr>
            </w:pPr>
            <w:r w:rsidRPr="007323C5">
              <w:rPr>
                <w:rFonts w:ascii="Times New Roman" w:hAnsi="Times New Roman" w:cs="Times New Roman"/>
                <w:sz w:val="28"/>
                <w:szCs w:val="28"/>
              </w:rPr>
              <w:t>2015-2016</w:t>
            </w:r>
          </w:p>
        </w:tc>
        <w:tc>
          <w:tcPr>
            <w:tcW w:w="239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51 – 100%</w:t>
            </w:r>
          </w:p>
        </w:tc>
        <w:tc>
          <w:tcPr>
            <w:tcW w:w="239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62 – 84%</w:t>
            </w:r>
          </w:p>
        </w:tc>
        <w:tc>
          <w:tcPr>
            <w:tcW w:w="2716"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11 – 85%</w:t>
            </w:r>
          </w:p>
        </w:tc>
      </w:tr>
      <w:tr w:rsidR="00EE4D8C" w:rsidRPr="007323C5" w:rsidTr="00EE4D8C">
        <w:tc>
          <w:tcPr>
            <w:tcW w:w="2392"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rPr>
                <w:rFonts w:ascii="Times New Roman" w:hAnsi="Times New Roman" w:cs="Times New Roman"/>
                <w:sz w:val="28"/>
                <w:szCs w:val="28"/>
              </w:rPr>
            </w:pPr>
            <w:r>
              <w:rPr>
                <w:rFonts w:ascii="Times New Roman" w:hAnsi="Times New Roman" w:cs="Times New Roman"/>
                <w:sz w:val="28"/>
                <w:szCs w:val="28"/>
              </w:rPr>
              <w:t>2016-2017</w:t>
            </w:r>
          </w:p>
        </w:tc>
        <w:tc>
          <w:tcPr>
            <w:tcW w:w="239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55 – 100%</w:t>
            </w:r>
          </w:p>
        </w:tc>
        <w:tc>
          <w:tcPr>
            <w:tcW w:w="239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71 – 87%</w:t>
            </w:r>
          </w:p>
        </w:tc>
        <w:tc>
          <w:tcPr>
            <w:tcW w:w="2716"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19 – 87%</w:t>
            </w:r>
          </w:p>
        </w:tc>
      </w:tr>
    </w:tbl>
    <w:p w:rsidR="00EE4D8C" w:rsidRPr="007323C5" w:rsidRDefault="00EE4D8C" w:rsidP="00EE4D8C">
      <w:pPr>
        <w:spacing w:after="0" w:line="240" w:lineRule="auto"/>
        <w:rPr>
          <w:rFonts w:ascii="Times New Roman" w:hAnsi="Times New Roman" w:cs="Times New Roman"/>
          <w:sz w:val="28"/>
          <w:szCs w:val="28"/>
        </w:rPr>
      </w:pPr>
    </w:p>
    <w:p w:rsidR="00EE4D8C" w:rsidRPr="00EE4D8C" w:rsidRDefault="00EE4D8C" w:rsidP="00EE4D8C">
      <w:pPr>
        <w:spacing w:after="0" w:line="240" w:lineRule="auto"/>
        <w:ind w:left="1429"/>
        <w:jc w:val="center"/>
        <w:rPr>
          <w:rFonts w:ascii="Times New Roman" w:hAnsi="Times New Roman" w:cs="Times New Roman"/>
          <w:b/>
          <w:sz w:val="28"/>
          <w:szCs w:val="28"/>
        </w:rPr>
      </w:pPr>
      <w:r w:rsidRPr="00EE4D8C">
        <w:rPr>
          <w:rFonts w:ascii="Times New Roman" w:hAnsi="Times New Roman" w:cs="Times New Roman"/>
          <w:b/>
          <w:sz w:val="28"/>
          <w:szCs w:val="28"/>
        </w:rPr>
        <w:lastRenderedPageBreak/>
        <w:t>Занятость детей из семей СОП, ПДН</w:t>
      </w:r>
    </w:p>
    <w:p w:rsidR="00EE4D8C" w:rsidRPr="007323C5" w:rsidRDefault="00EE4D8C" w:rsidP="00EE4D8C">
      <w:pPr>
        <w:spacing w:after="0" w:line="240" w:lineRule="auto"/>
        <w:ind w:left="720" w:firstLine="709"/>
        <w:rPr>
          <w:rFonts w:ascii="Times New Roman" w:hAnsi="Times New Roman" w:cs="Times New Roman"/>
          <w:sz w:val="28"/>
          <w:szCs w:val="28"/>
        </w:rPr>
      </w:pPr>
    </w:p>
    <w:tbl>
      <w:tblPr>
        <w:tblW w:w="8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3833"/>
      </w:tblGrid>
      <w:tr w:rsidR="00EE4D8C" w:rsidRPr="007323C5" w:rsidTr="00EE4D8C">
        <w:tc>
          <w:tcPr>
            <w:tcW w:w="4785"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jc w:val="center"/>
              <w:rPr>
                <w:rFonts w:ascii="Times New Roman" w:hAnsi="Times New Roman" w:cs="Times New Roman"/>
                <w:sz w:val="28"/>
                <w:szCs w:val="28"/>
              </w:rPr>
            </w:pPr>
            <w:r w:rsidRPr="007323C5">
              <w:rPr>
                <w:rFonts w:ascii="Times New Roman" w:hAnsi="Times New Roman" w:cs="Times New Roman"/>
                <w:sz w:val="28"/>
                <w:szCs w:val="28"/>
              </w:rPr>
              <w:t>Год</w:t>
            </w:r>
          </w:p>
        </w:tc>
        <w:tc>
          <w:tcPr>
            <w:tcW w:w="383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Охват (количество, %)</w:t>
            </w:r>
          </w:p>
        </w:tc>
      </w:tr>
      <w:tr w:rsidR="00EE4D8C" w:rsidRPr="007323C5" w:rsidTr="00EE4D8C">
        <w:tc>
          <w:tcPr>
            <w:tcW w:w="4785"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2014-2015</w:t>
            </w:r>
          </w:p>
        </w:tc>
        <w:tc>
          <w:tcPr>
            <w:tcW w:w="383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2 – 100%</w:t>
            </w:r>
          </w:p>
        </w:tc>
      </w:tr>
      <w:tr w:rsidR="00EE4D8C" w:rsidRPr="007323C5" w:rsidTr="00EE4D8C">
        <w:tc>
          <w:tcPr>
            <w:tcW w:w="4785"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2015-2016</w:t>
            </w:r>
          </w:p>
        </w:tc>
        <w:tc>
          <w:tcPr>
            <w:tcW w:w="383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sidRPr="007323C5">
              <w:rPr>
                <w:rFonts w:ascii="Times New Roman" w:hAnsi="Times New Roman" w:cs="Times New Roman"/>
                <w:sz w:val="28"/>
                <w:szCs w:val="28"/>
              </w:rPr>
              <w:t>1 – 100%</w:t>
            </w:r>
          </w:p>
        </w:tc>
      </w:tr>
      <w:tr w:rsidR="00EE4D8C" w:rsidRPr="007323C5" w:rsidTr="00EE4D8C">
        <w:tc>
          <w:tcPr>
            <w:tcW w:w="4785"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2016-2017</w:t>
            </w:r>
          </w:p>
        </w:tc>
        <w:tc>
          <w:tcPr>
            <w:tcW w:w="3833" w:type="dxa"/>
            <w:tcBorders>
              <w:top w:val="single" w:sz="4" w:space="0" w:color="000000"/>
              <w:left w:val="single" w:sz="4" w:space="0" w:color="000000"/>
              <w:bottom w:val="single" w:sz="4" w:space="0" w:color="000000"/>
              <w:right w:val="single" w:sz="4" w:space="0" w:color="000000"/>
            </w:tcBorders>
          </w:tcPr>
          <w:p w:rsidR="00EE4D8C" w:rsidRPr="007323C5" w:rsidRDefault="00EE4D8C" w:rsidP="00DA69A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0</w:t>
            </w:r>
          </w:p>
        </w:tc>
      </w:tr>
    </w:tbl>
    <w:p w:rsidR="00EE4D8C" w:rsidRPr="007323C5" w:rsidRDefault="00EE4D8C" w:rsidP="00EE4D8C">
      <w:pPr>
        <w:spacing w:after="0" w:line="240" w:lineRule="auto"/>
        <w:ind w:left="720" w:firstLine="709"/>
        <w:rPr>
          <w:rFonts w:ascii="Times New Roman" w:hAnsi="Times New Roman" w:cs="Times New Roman"/>
          <w:sz w:val="28"/>
          <w:szCs w:val="28"/>
          <w:highlight w:val="yellow"/>
        </w:rPr>
      </w:pPr>
    </w:p>
    <w:p w:rsidR="00EE4D8C" w:rsidRPr="007323C5" w:rsidRDefault="00EE4D8C" w:rsidP="00EE4D8C">
      <w:pPr>
        <w:spacing w:after="0" w:line="240" w:lineRule="auto"/>
        <w:rPr>
          <w:rFonts w:ascii="Times New Roman" w:hAnsi="Times New Roman" w:cs="Times New Roman"/>
          <w:sz w:val="28"/>
          <w:szCs w:val="28"/>
        </w:rPr>
      </w:pPr>
    </w:p>
    <w:p w:rsidR="00EE4D8C" w:rsidRPr="00EE4D8C" w:rsidRDefault="00EE4D8C" w:rsidP="00EE4D8C">
      <w:pPr>
        <w:pStyle w:val="a4"/>
        <w:tabs>
          <w:tab w:val="left" w:pos="567"/>
        </w:tabs>
        <w:spacing w:after="0" w:line="360" w:lineRule="auto"/>
        <w:ind w:left="0" w:firstLine="567"/>
        <w:jc w:val="center"/>
        <w:rPr>
          <w:rFonts w:ascii="Times New Roman" w:hAnsi="Times New Roman" w:cs="Times New Roman"/>
          <w:color w:val="000000" w:themeColor="text1"/>
          <w:sz w:val="28"/>
          <w:szCs w:val="28"/>
        </w:rPr>
      </w:pPr>
      <w:r w:rsidRPr="00EE4D8C">
        <w:rPr>
          <w:rFonts w:ascii="Times New Roman" w:hAnsi="Times New Roman" w:cs="Times New Roman"/>
          <w:color w:val="000000" w:themeColor="text1"/>
          <w:sz w:val="28"/>
          <w:szCs w:val="28"/>
        </w:rPr>
        <w:t>Анализ воспитательной работы за год</w:t>
      </w:r>
    </w:p>
    <w:p w:rsidR="00EE4D8C" w:rsidRPr="00EE4D8C" w:rsidRDefault="00EE4D8C" w:rsidP="00EE4D8C">
      <w:pPr>
        <w:pStyle w:val="a4"/>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 xml:space="preserve">В течение 2016-2017 учебного года коллектив школы работал над реализацией цели воспитательной работы: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EE4D8C" w:rsidRPr="00EE4D8C" w:rsidRDefault="00EE4D8C" w:rsidP="00EE4D8C">
      <w:pPr>
        <w:pStyle w:val="a4"/>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 xml:space="preserve">В соответствии с целью проводилась работа по выполнению следующих задач: </w:t>
      </w:r>
    </w:p>
    <w:p w:rsidR="00EE4D8C" w:rsidRPr="00EE4D8C" w:rsidRDefault="00EE4D8C" w:rsidP="00EE4D8C">
      <w:pPr>
        <w:pStyle w:val="a4"/>
        <w:numPr>
          <w:ilvl w:val="0"/>
          <w:numId w:val="37"/>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EE4D8C" w:rsidRPr="00EE4D8C" w:rsidRDefault="00EE4D8C" w:rsidP="00EE4D8C">
      <w:pPr>
        <w:pStyle w:val="a4"/>
        <w:numPr>
          <w:ilvl w:val="0"/>
          <w:numId w:val="37"/>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общего образования. </w:t>
      </w:r>
    </w:p>
    <w:p w:rsidR="00EE4D8C" w:rsidRPr="00EE4D8C" w:rsidRDefault="00EE4D8C" w:rsidP="00EE4D8C">
      <w:pPr>
        <w:pStyle w:val="a4"/>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 xml:space="preserve">Согласно плану воспитательной работы деятельность была организована по следующим направлениям: </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Интеллектуальное</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Правовое воспитание и культура безопасности</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Культуротворческое и эстетическое</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Формирование коммуникативной культуры</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Гражданско-патриотическое</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lastRenderedPageBreak/>
        <w:t>Нравственное</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Здоровьесберегающее</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Экологическое</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Воспитание положительного отношения к труду</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 xml:space="preserve">Воспитание семейных ценностей </w:t>
      </w:r>
    </w:p>
    <w:p w:rsidR="00EE4D8C" w:rsidRPr="00EE4D8C" w:rsidRDefault="00EE4D8C" w:rsidP="00EE4D8C">
      <w:pPr>
        <w:pStyle w:val="a4"/>
        <w:numPr>
          <w:ilvl w:val="0"/>
          <w:numId w:val="38"/>
        </w:numPr>
        <w:tabs>
          <w:tab w:val="left" w:pos="567"/>
        </w:tabs>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sz w:val="28"/>
          <w:szCs w:val="28"/>
        </w:rPr>
        <w:t>Работа с родителями</w:t>
      </w:r>
    </w:p>
    <w:p w:rsidR="00EE4D8C" w:rsidRPr="00EE4D8C" w:rsidRDefault="00EE4D8C" w:rsidP="00EE4D8C">
      <w:pPr>
        <w:tabs>
          <w:tab w:val="left" w:pos="284"/>
        </w:tabs>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В реализации плана принимали участие все участники образовательного процесса (учащиеся, учителя, родители), приглашенные специалисты, сотрудники муниципальных служ</w:t>
      </w:r>
      <w:r w:rsidR="008E26D5">
        <w:rPr>
          <w:rFonts w:ascii="Times New Roman" w:hAnsi="Times New Roman" w:cs="Times New Roman"/>
          <w:sz w:val="28"/>
          <w:szCs w:val="28"/>
        </w:rPr>
        <w:t>б. План реализован в полном объё</w:t>
      </w:r>
      <w:r w:rsidRPr="00EE4D8C">
        <w:rPr>
          <w:rFonts w:ascii="Times New Roman" w:hAnsi="Times New Roman" w:cs="Times New Roman"/>
          <w:sz w:val="28"/>
          <w:szCs w:val="28"/>
        </w:rPr>
        <w:t xml:space="preserve">ме </w:t>
      </w:r>
      <w:r>
        <w:rPr>
          <w:rFonts w:ascii="Times New Roman" w:hAnsi="Times New Roman" w:cs="Times New Roman"/>
          <w:sz w:val="28"/>
          <w:szCs w:val="28"/>
        </w:rPr>
        <w:t>.</w:t>
      </w:r>
    </w:p>
    <w:p w:rsidR="00EE4D8C" w:rsidRPr="00EE4D8C" w:rsidRDefault="00EE4D8C" w:rsidP="00EE4D8C">
      <w:pPr>
        <w:tabs>
          <w:tab w:val="left" w:pos="284"/>
        </w:tabs>
        <w:spacing w:after="0" w:line="360" w:lineRule="auto"/>
        <w:ind w:firstLine="567"/>
        <w:jc w:val="both"/>
        <w:rPr>
          <w:rFonts w:ascii="Times New Roman" w:hAnsi="Times New Roman" w:cs="Times New Roman"/>
          <w:sz w:val="28"/>
          <w:szCs w:val="28"/>
        </w:rPr>
      </w:pPr>
    </w:p>
    <w:p w:rsidR="00EE4D8C" w:rsidRPr="00EE4D8C" w:rsidRDefault="00EE4D8C" w:rsidP="00EE4D8C">
      <w:pPr>
        <w:spacing w:after="0" w:line="360" w:lineRule="auto"/>
        <w:ind w:firstLine="567"/>
        <w:jc w:val="center"/>
        <w:rPr>
          <w:rFonts w:ascii="Times New Roman" w:hAnsi="Times New Roman" w:cs="Times New Roman"/>
          <w:b/>
          <w:sz w:val="28"/>
          <w:szCs w:val="28"/>
        </w:rPr>
      </w:pPr>
      <w:r w:rsidRPr="00EE4D8C">
        <w:rPr>
          <w:rFonts w:ascii="Times New Roman" w:hAnsi="Times New Roman" w:cs="Times New Roman"/>
          <w:b/>
          <w:sz w:val="28"/>
          <w:szCs w:val="28"/>
        </w:rPr>
        <w:t>Анализ работы детско-юношеской организации</w:t>
      </w:r>
    </w:p>
    <w:p w:rsidR="00EE4D8C" w:rsidRPr="00EE4D8C" w:rsidRDefault="00EE4D8C" w:rsidP="00EE4D8C">
      <w:pPr>
        <w:spacing w:after="0" w:line="360" w:lineRule="auto"/>
        <w:ind w:firstLine="567"/>
        <w:jc w:val="center"/>
        <w:rPr>
          <w:rFonts w:ascii="Times New Roman" w:hAnsi="Times New Roman" w:cs="Times New Roman"/>
          <w:b/>
          <w:sz w:val="28"/>
          <w:szCs w:val="28"/>
        </w:rPr>
      </w:pPr>
      <w:r w:rsidRPr="00EE4D8C">
        <w:rPr>
          <w:rFonts w:ascii="Times New Roman" w:hAnsi="Times New Roman" w:cs="Times New Roman"/>
          <w:b/>
          <w:sz w:val="28"/>
          <w:szCs w:val="28"/>
        </w:rPr>
        <w:t xml:space="preserve">«Территория детства» </w:t>
      </w:r>
    </w:p>
    <w:p w:rsidR="00EE4D8C" w:rsidRPr="00EE4D8C" w:rsidRDefault="00EE4D8C" w:rsidP="00EE4D8C">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В нашей школе создана детско-юношеская организация «Территория детства», которая работает под девизом: «За Родину, Добро и Справедливость». Деятельность организации направлена на активное развитие гражданской позиции школьного коллектива.</w:t>
      </w:r>
    </w:p>
    <w:p w:rsidR="00EE4D8C" w:rsidRPr="00EE4D8C" w:rsidRDefault="00EE4D8C" w:rsidP="00EE4D8C">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 xml:space="preserve">В организацию входят все учащиеся школы с момента поступления. </w:t>
      </w:r>
    </w:p>
    <w:p w:rsidR="00EE4D8C" w:rsidRPr="00EE4D8C" w:rsidRDefault="00EE4D8C" w:rsidP="00EE4D8C">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Цель детско-юношеской организации – обеспечение условий для самореализации каждого учащегося.</w:t>
      </w:r>
    </w:p>
    <w:p w:rsidR="00EE4D8C" w:rsidRPr="00EE4D8C" w:rsidRDefault="00EE4D8C" w:rsidP="00EE4D8C">
      <w:pPr>
        <w:spacing w:after="0" w:line="360" w:lineRule="auto"/>
        <w:ind w:firstLine="567"/>
        <w:jc w:val="center"/>
        <w:rPr>
          <w:rFonts w:ascii="Times New Roman" w:hAnsi="Times New Roman" w:cs="Times New Roman"/>
          <w:sz w:val="28"/>
          <w:szCs w:val="28"/>
        </w:rPr>
      </w:pPr>
      <w:r w:rsidRPr="00EE4D8C">
        <w:rPr>
          <w:rFonts w:ascii="Times New Roman" w:hAnsi="Times New Roman" w:cs="Times New Roman"/>
          <w:sz w:val="28"/>
          <w:szCs w:val="28"/>
        </w:rPr>
        <w:t>Задачи:</w:t>
      </w:r>
    </w:p>
    <w:p w:rsidR="00EE4D8C" w:rsidRPr="00EE4D8C" w:rsidRDefault="00EE4D8C" w:rsidP="00EE4D8C">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1. Обучение учащихся основам демократических отношений;</w:t>
      </w:r>
    </w:p>
    <w:p w:rsidR="00EE4D8C" w:rsidRPr="00EE4D8C" w:rsidRDefault="00EE4D8C" w:rsidP="00EE4D8C">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2.Обеспечение возможности совместного решения взрослыми и детьми вопросов функционирования и развития школы;</w:t>
      </w:r>
    </w:p>
    <w:p w:rsidR="00EE4D8C" w:rsidRPr="00EE4D8C" w:rsidRDefault="00EE4D8C" w:rsidP="00EE4D8C">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3. Приобретение учащимися навыков организаторской, управленческой и других видов деятельности;</w:t>
      </w:r>
    </w:p>
    <w:p w:rsidR="00EE4D8C" w:rsidRPr="00EE4D8C" w:rsidRDefault="00EE4D8C" w:rsidP="00EE4D8C">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4. Формирование и сохранение школьных традиций.</w:t>
      </w:r>
    </w:p>
    <w:p w:rsidR="00EE4D8C" w:rsidRPr="00EE4D8C" w:rsidRDefault="00EE4D8C" w:rsidP="00EE4D8C">
      <w:pPr>
        <w:spacing w:after="0" w:line="360" w:lineRule="auto"/>
        <w:ind w:firstLine="567"/>
        <w:jc w:val="both"/>
        <w:rPr>
          <w:rFonts w:ascii="Times New Roman" w:hAnsi="Times New Roman" w:cs="Times New Roman"/>
          <w:sz w:val="28"/>
          <w:szCs w:val="28"/>
        </w:rPr>
      </w:pPr>
      <w:r w:rsidRPr="00EE4D8C">
        <w:rPr>
          <w:rFonts w:ascii="Times New Roman" w:hAnsi="Times New Roman" w:cs="Times New Roman"/>
          <w:sz w:val="28"/>
          <w:szCs w:val="28"/>
        </w:rPr>
        <w:t>Деятельность организации неразрывно связана с жизнедеятельностью учащихся школы и строится по 7 направлениям.</w:t>
      </w:r>
    </w:p>
    <w:p w:rsidR="00EE4D8C" w:rsidRPr="00EE4D8C" w:rsidRDefault="00EE4D8C" w:rsidP="00EE4D8C">
      <w:pPr>
        <w:pStyle w:val="a4"/>
        <w:numPr>
          <w:ilvl w:val="0"/>
          <w:numId w:val="36"/>
        </w:numPr>
        <w:spacing w:after="0" w:line="360" w:lineRule="auto"/>
        <w:ind w:left="0" w:firstLine="567"/>
        <w:jc w:val="both"/>
        <w:rPr>
          <w:rFonts w:ascii="Times New Roman" w:hAnsi="Times New Roman" w:cs="Times New Roman"/>
          <w:sz w:val="28"/>
          <w:szCs w:val="28"/>
        </w:rPr>
      </w:pPr>
      <w:r w:rsidRPr="00EE4D8C">
        <w:rPr>
          <w:rFonts w:ascii="Times New Roman" w:hAnsi="Times New Roman" w:cs="Times New Roman"/>
          <w:b/>
          <w:sz w:val="28"/>
          <w:szCs w:val="28"/>
        </w:rPr>
        <w:t>Центр образования и науки</w:t>
      </w:r>
      <w:r w:rsidRPr="00EE4D8C">
        <w:rPr>
          <w:rFonts w:ascii="Times New Roman" w:hAnsi="Times New Roman" w:cs="Times New Roman"/>
          <w:sz w:val="28"/>
          <w:szCs w:val="28"/>
        </w:rPr>
        <w:t xml:space="preserve"> каждую четверть подводит итоги конкурсов «Самый умный класс» и «Самый дисциплинированный класс»; </w:t>
      </w:r>
      <w:r w:rsidRPr="00EE4D8C">
        <w:rPr>
          <w:rFonts w:ascii="Times New Roman" w:hAnsi="Times New Roman" w:cs="Times New Roman"/>
          <w:sz w:val="28"/>
          <w:szCs w:val="28"/>
        </w:rPr>
        <w:lastRenderedPageBreak/>
        <w:t>оказывает помощь классным руководителям при проверке дневников. Результаты конкурса «Самый умный класс», «Самый дисциплинированный класс» и «Лучшие дневники» каждую четверть вывешиваются на стенд.</w:t>
      </w:r>
    </w:p>
    <w:tbl>
      <w:tblPr>
        <w:tblpPr w:leftFromText="180" w:rightFromText="180" w:vertAnchor="text" w:horzAnchor="margin" w:tblpY="27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080"/>
      </w:tblGrid>
      <w:tr w:rsidR="00EE4D8C" w:rsidRPr="007323C5" w:rsidTr="00DA69AA">
        <w:trPr>
          <w:trHeight w:val="1124"/>
        </w:trPr>
        <w:tc>
          <w:tcPr>
            <w:tcW w:w="1702" w:type="dxa"/>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1 четверть</w:t>
            </w:r>
          </w:p>
        </w:tc>
        <w:tc>
          <w:tcPr>
            <w:tcW w:w="8080" w:type="dxa"/>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«Самый умный класс»: 3, 9.</w:t>
            </w:r>
          </w:p>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«Лучшие дневники»: 3,5,10,11.</w:t>
            </w:r>
          </w:p>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«Самый дисциплинированный класс»: 1,</w:t>
            </w:r>
            <w:r>
              <w:rPr>
                <w:rFonts w:ascii="Times New Roman" w:eastAsia="Times New Roman" w:hAnsi="Times New Roman" w:cs="Times New Roman"/>
                <w:sz w:val="28"/>
                <w:szCs w:val="28"/>
              </w:rPr>
              <w:t>6</w:t>
            </w:r>
            <w:r w:rsidRPr="007323C5">
              <w:rPr>
                <w:rFonts w:ascii="Times New Roman" w:eastAsia="Times New Roman" w:hAnsi="Times New Roman" w:cs="Times New Roman"/>
                <w:sz w:val="28"/>
                <w:szCs w:val="28"/>
              </w:rPr>
              <w:t>.</w:t>
            </w:r>
          </w:p>
        </w:tc>
      </w:tr>
      <w:tr w:rsidR="00EE4D8C" w:rsidRPr="007323C5" w:rsidTr="00DA69AA">
        <w:trPr>
          <w:trHeight w:val="990"/>
        </w:trPr>
        <w:tc>
          <w:tcPr>
            <w:tcW w:w="1702" w:type="dxa"/>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2 четверть</w:t>
            </w:r>
          </w:p>
        </w:tc>
        <w:tc>
          <w:tcPr>
            <w:tcW w:w="8080" w:type="dxa"/>
            <w:tcBorders>
              <w:top w:val="single" w:sz="4" w:space="0" w:color="auto"/>
              <w:left w:val="single" w:sz="4" w:space="0" w:color="auto"/>
              <w:bottom w:val="single" w:sz="4" w:space="0" w:color="auto"/>
              <w:right w:val="single" w:sz="4" w:space="0" w:color="auto"/>
            </w:tcBorders>
          </w:tcPr>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«Самый умный класс»:4,11.</w:t>
            </w:r>
          </w:p>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«Лучшие дневники»:4,10,11.</w:t>
            </w:r>
          </w:p>
          <w:p w:rsidR="00EE4D8C" w:rsidRPr="007323C5" w:rsidRDefault="00EE4D8C" w:rsidP="00DA69AA">
            <w:pPr>
              <w:tabs>
                <w:tab w:val="left" w:pos="210"/>
                <w:tab w:val="right" w:pos="8403"/>
              </w:tabs>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«Самый дисциплинированный класс»: 1,</w:t>
            </w:r>
            <w:r>
              <w:rPr>
                <w:rFonts w:ascii="Times New Roman" w:eastAsia="Times New Roman" w:hAnsi="Times New Roman" w:cs="Times New Roman"/>
                <w:sz w:val="28"/>
                <w:szCs w:val="28"/>
              </w:rPr>
              <w:t>6</w:t>
            </w:r>
            <w:r w:rsidRPr="007323C5">
              <w:rPr>
                <w:rFonts w:ascii="Times New Roman" w:eastAsia="Times New Roman" w:hAnsi="Times New Roman" w:cs="Times New Roman"/>
                <w:sz w:val="28"/>
                <w:szCs w:val="28"/>
              </w:rPr>
              <w:t>.</w:t>
            </w:r>
          </w:p>
        </w:tc>
      </w:tr>
      <w:tr w:rsidR="00EE4D8C" w:rsidRPr="007323C5" w:rsidTr="00DA69AA">
        <w:trPr>
          <w:trHeight w:val="805"/>
        </w:trPr>
        <w:tc>
          <w:tcPr>
            <w:tcW w:w="1702" w:type="dxa"/>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3 четверть</w:t>
            </w:r>
          </w:p>
        </w:tc>
        <w:tc>
          <w:tcPr>
            <w:tcW w:w="8080" w:type="dxa"/>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«Самый умный класс»:2,</w:t>
            </w:r>
            <w:r>
              <w:rPr>
                <w:rFonts w:ascii="Times New Roman" w:eastAsia="Times New Roman" w:hAnsi="Times New Roman" w:cs="Times New Roman"/>
                <w:sz w:val="28"/>
                <w:szCs w:val="28"/>
              </w:rPr>
              <w:t>5</w:t>
            </w:r>
            <w:r w:rsidRPr="007323C5">
              <w:rPr>
                <w:rFonts w:ascii="Times New Roman" w:eastAsia="Times New Roman" w:hAnsi="Times New Roman" w:cs="Times New Roman"/>
                <w:sz w:val="28"/>
                <w:szCs w:val="28"/>
              </w:rPr>
              <w:t>.</w:t>
            </w:r>
          </w:p>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«Лучшие дневники»:7,5,10,11.</w:t>
            </w:r>
          </w:p>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«Самый дисциплинированный класс»: 1,</w:t>
            </w:r>
            <w:r>
              <w:rPr>
                <w:rFonts w:ascii="Times New Roman" w:eastAsia="Times New Roman" w:hAnsi="Times New Roman" w:cs="Times New Roman"/>
                <w:sz w:val="28"/>
                <w:szCs w:val="28"/>
              </w:rPr>
              <w:t>6</w:t>
            </w:r>
            <w:r w:rsidRPr="007323C5">
              <w:rPr>
                <w:rFonts w:ascii="Times New Roman" w:eastAsia="Times New Roman" w:hAnsi="Times New Roman" w:cs="Times New Roman"/>
                <w:sz w:val="28"/>
                <w:szCs w:val="28"/>
              </w:rPr>
              <w:t>.</w:t>
            </w:r>
          </w:p>
        </w:tc>
      </w:tr>
      <w:tr w:rsidR="00EE4D8C" w:rsidRPr="007323C5" w:rsidTr="00DA69AA">
        <w:trPr>
          <w:trHeight w:val="989"/>
        </w:trPr>
        <w:tc>
          <w:tcPr>
            <w:tcW w:w="1702" w:type="dxa"/>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jc w:val="both"/>
              <w:rPr>
                <w:rFonts w:ascii="Times New Roman" w:hAnsi="Times New Roman" w:cs="Times New Roman"/>
                <w:sz w:val="28"/>
                <w:szCs w:val="28"/>
              </w:rPr>
            </w:pPr>
            <w:r w:rsidRPr="007323C5">
              <w:rPr>
                <w:rFonts w:ascii="Times New Roman" w:hAnsi="Times New Roman" w:cs="Times New Roman"/>
                <w:sz w:val="28"/>
                <w:szCs w:val="28"/>
              </w:rPr>
              <w:t xml:space="preserve"> 4 четверть</w:t>
            </w:r>
          </w:p>
        </w:tc>
        <w:tc>
          <w:tcPr>
            <w:tcW w:w="8080" w:type="dxa"/>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«Самый умный класс»3,5</w:t>
            </w:r>
            <w:r w:rsidRPr="007323C5">
              <w:rPr>
                <w:rFonts w:ascii="Times New Roman" w:eastAsia="Times New Roman" w:hAnsi="Times New Roman" w:cs="Times New Roman"/>
                <w:sz w:val="28"/>
                <w:szCs w:val="28"/>
              </w:rPr>
              <w:t>.</w:t>
            </w:r>
          </w:p>
          <w:p w:rsidR="00EE4D8C" w:rsidRPr="007323C5" w:rsidRDefault="00EE4D8C" w:rsidP="00DA69AA">
            <w:pPr>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«Лучшие дневники»: 3,5,10.</w:t>
            </w:r>
          </w:p>
          <w:p w:rsidR="00EE4D8C" w:rsidRDefault="00EE4D8C" w:rsidP="00DA69AA">
            <w:pPr>
              <w:tabs>
                <w:tab w:val="left" w:pos="2190"/>
              </w:tabs>
              <w:spacing w:after="0" w:line="240" w:lineRule="auto"/>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«Самый дисциплинированный класс»:</w:t>
            </w:r>
            <w:r>
              <w:rPr>
                <w:rFonts w:ascii="Times New Roman" w:eastAsia="Times New Roman" w:hAnsi="Times New Roman" w:cs="Times New Roman"/>
                <w:sz w:val="28"/>
                <w:szCs w:val="28"/>
              </w:rPr>
              <w:t>3,6.</w:t>
            </w:r>
          </w:p>
          <w:p w:rsidR="00EE4D8C" w:rsidRPr="007323C5" w:rsidRDefault="00EE4D8C" w:rsidP="00DA69AA">
            <w:pPr>
              <w:tabs>
                <w:tab w:val="left" w:pos="219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«Класс года» 4</w:t>
            </w:r>
            <w:r w:rsidRPr="007323C5">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7323C5">
              <w:rPr>
                <w:rFonts w:ascii="Times New Roman" w:eastAsia="Times New Roman" w:hAnsi="Times New Roman" w:cs="Times New Roman"/>
                <w:sz w:val="28"/>
                <w:szCs w:val="28"/>
              </w:rPr>
              <w:t>.</w:t>
            </w:r>
          </w:p>
        </w:tc>
      </w:tr>
    </w:tbl>
    <w:p w:rsidR="00EE4D8C" w:rsidRPr="007323C5" w:rsidRDefault="00EE4D8C" w:rsidP="00EE4D8C">
      <w:pPr>
        <w:spacing w:after="0" w:line="240" w:lineRule="auto"/>
        <w:ind w:firstLine="709"/>
        <w:jc w:val="both"/>
        <w:rPr>
          <w:rFonts w:ascii="Times New Roman" w:hAnsi="Times New Roman" w:cs="Times New Roman"/>
          <w:sz w:val="28"/>
          <w:szCs w:val="28"/>
        </w:rPr>
      </w:pPr>
    </w:p>
    <w:p w:rsidR="00EE4D8C" w:rsidRDefault="00EE4D8C" w:rsidP="00EE4D8C">
      <w:pPr>
        <w:spacing w:after="0" w:line="240" w:lineRule="auto"/>
        <w:ind w:left="284" w:right="567" w:firstLine="709"/>
        <w:jc w:val="both"/>
        <w:rPr>
          <w:rFonts w:ascii="Times New Roman" w:hAnsi="Times New Roman" w:cs="Times New Roman"/>
          <w:sz w:val="28"/>
          <w:szCs w:val="28"/>
        </w:rPr>
      </w:pP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Был организован конкурс «Класс года».  По результатам отбора по присуждению кубков в течение учебного года наметились два класса-победителя. Возглавляли «Центр науки и образования» Суслопаров Андрей и Манеева Галина, которые были отмечены устной благодарностью за добросовестную работу.</w:t>
      </w:r>
    </w:p>
    <w:p w:rsidR="00EE4D8C" w:rsidRPr="00EE4D8C" w:rsidRDefault="00EE4D8C" w:rsidP="00EE4D8C">
      <w:pPr>
        <w:pStyle w:val="a4"/>
        <w:numPr>
          <w:ilvl w:val="0"/>
          <w:numId w:val="36"/>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b/>
          <w:sz w:val="28"/>
          <w:szCs w:val="28"/>
        </w:rPr>
        <w:t>Центр позитивного досуга</w:t>
      </w:r>
      <w:r w:rsidRPr="00EE4D8C">
        <w:rPr>
          <w:rFonts w:ascii="Times New Roman" w:hAnsi="Times New Roman" w:cs="Times New Roman"/>
          <w:sz w:val="28"/>
          <w:szCs w:val="28"/>
        </w:rPr>
        <w:t xml:space="preserve"> организует тематические дискотеки, устанавливает очередность дежурства на них и контролирует порядок и дисциплину на подобных мероприятиях. Вырученные средства ребята использовали при проведении школьного новогоднего праздника.</w:t>
      </w:r>
    </w:p>
    <w:p w:rsidR="00EE4D8C" w:rsidRPr="00EE4D8C" w:rsidRDefault="00EE4D8C" w:rsidP="00EE4D8C">
      <w:pPr>
        <w:pStyle w:val="a4"/>
        <w:numPr>
          <w:ilvl w:val="0"/>
          <w:numId w:val="36"/>
        </w:numPr>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b/>
          <w:sz w:val="28"/>
          <w:szCs w:val="28"/>
        </w:rPr>
        <w:t xml:space="preserve">Центр игровой педагогики </w:t>
      </w:r>
      <w:r w:rsidRPr="00EE4D8C">
        <w:rPr>
          <w:rFonts w:ascii="Times New Roman" w:hAnsi="Times New Roman" w:cs="Times New Roman"/>
          <w:sz w:val="28"/>
          <w:szCs w:val="28"/>
        </w:rPr>
        <w:t>проводит для младших школьников познавательные мероприятия, праздники, игры. В этом центре работают вожатые-девятиклассницы. Однако работу центра можно оценить только на «удовлетворительно.</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4) </w:t>
      </w:r>
      <w:r w:rsidRPr="00EE4D8C">
        <w:rPr>
          <w:rFonts w:ascii="Times New Roman" w:hAnsi="Times New Roman" w:cs="Times New Roman"/>
          <w:b/>
          <w:sz w:val="28"/>
          <w:szCs w:val="28"/>
        </w:rPr>
        <w:t>Медиа-центр</w:t>
      </w:r>
      <w:r>
        <w:rPr>
          <w:rFonts w:ascii="Times New Roman" w:hAnsi="Times New Roman" w:cs="Times New Roman"/>
          <w:sz w:val="28"/>
          <w:szCs w:val="28"/>
        </w:rPr>
        <w:t xml:space="preserve">. </w:t>
      </w:r>
      <w:r w:rsidRPr="00EE4D8C">
        <w:rPr>
          <w:rFonts w:ascii="Times New Roman" w:hAnsi="Times New Roman" w:cs="Times New Roman"/>
          <w:sz w:val="28"/>
          <w:szCs w:val="28"/>
        </w:rPr>
        <w:t>Ребята сняли два выпуска «Школьных новостей» и при</w:t>
      </w:r>
      <w:r>
        <w:rPr>
          <w:rFonts w:ascii="Times New Roman" w:hAnsi="Times New Roman" w:cs="Times New Roman"/>
          <w:sz w:val="28"/>
          <w:szCs w:val="28"/>
        </w:rPr>
        <w:t>н</w:t>
      </w:r>
      <w:r w:rsidRPr="00EE4D8C">
        <w:rPr>
          <w:rFonts w:ascii="Times New Roman" w:hAnsi="Times New Roman" w:cs="Times New Roman"/>
          <w:sz w:val="28"/>
          <w:szCs w:val="28"/>
        </w:rPr>
        <w:t xml:space="preserve">яли участие в районном конкурсе профориентационных видеороликов «Время выбирать», который проводил КГКУ «Центр занятости населения </w:t>
      </w:r>
      <w:r w:rsidRPr="00EE4D8C">
        <w:rPr>
          <w:rFonts w:ascii="Times New Roman" w:hAnsi="Times New Roman" w:cs="Times New Roman"/>
          <w:sz w:val="28"/>
          <w:szCs w:val="28"/>
        </w:rPr>
        <w:lastRenderedPageBreak/>
        <w:t>Богучанского района».</w:t>
      </w:r>
      <w:r>
        <w:rPr>
          <w:rFonts w:ascii="Times New Roman" w:hAnsi="Times New Roman" w:cs="Times New Roman"/>
          <w:sz w:val="28"/>
          <w:szCs w:val="28"/>
        </w:rPr>
        <w:t xml:space="preserve"> Участники конкурса </w:t>
      </w:r>
      <w:r w:rsidRPr="00EE4D8C">
        <w:rPr>
          <w:rFonts w:ascii="Times New Roman" w:hAnsi="Times New Roman" w:cs="Times New Roman"/>
          <w:sz w:val="28"/>
          <w:szCs w:val="28"/>
        </w:rPr>
        <w:t>были награждены грамотами за созданный видеоролик «Лесозаготовительная техника Шиверского филиала ОАО «Лесосибирский ЛДК №1». Также грамотой была награждена учитель инфо</w:t>
      </w:r>
      <w:r>
        <w:rPr>
          <w:rFonts w:ascii="Times New Roman" w:hAnsi="Times New Roman" w:cs="Times New Roman"/>
          <w:sz w:val="28"/>
          <w:szCs w:val="28"/>
        </w:rPr>
        <w:t>р</w:t>
      </w:r>
      <w:r w:rsidRPr="00EE4D8C">
        <w:rPr>
          <w:rFonts w:ascii="Times New Roman" w:hAnsi="Times New Roman" w:cs="Times New Roman"/>
          <w:sz w:val="28"/>
          <w:szCs w:val="28"/>
        </w:rPr>
        <w:t>матики Брандукова Л.Н.</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5) </w:t>
      </w:r>
      <w:r w:rsidRPr="00EE4D8C">
        <w:rPr>
          <w:rFonts w:ascii="Times New Roman" w:hAnsi="Times New Roman" w:cs="Times New Roman"/>
          <w:b/>
          <w:sz w:val="28"/>
          <w:szCs w:val="28"/>
        </w:rPr>
        <w:t xml:space="preserve">Центр «ЮИД» </w:t>
      </w:r>
      <w:r w:rsidRPr="00EE4D8C">
        <w:rPr>
          <w:rFonts w:ascii="Times New Roman" w:hAnsi="Times New Roman" w:cs="Times New Roman"/>
          <w:sz w:val="28"/>
          <w:szCs w:val="28"/>
        </w:rPr>
        <w:t>(юные инспектора движения) обучает безопасному поведению на дорогах. Проводились тематические беседы по ПДД, различные викторины, тесты «Знатоки дорожных знаков». В феврале прошёл школьный этап конкурса «Знатоки правил дорожного движения». В нём приняли участие учащиеся 3-10 классов (79 человек). Победителями школьного этапа были признаны 21 человек, они прошли на муниципальный дистанционный этап, который прошёл 11 апреля. Призёрами краевого дистанционного конкурса «Знатоки дорожных правил» стали 11 учащихся.</w:t>
      </w:r>
      <w:r w:rsidRPr="00EE4D8C">
        <w:rPr>
          <w:rFonts w:ascii="Times New Roman" w:hAnsi="Times New Roman" w:cs="Times New Roman"/>
          <w:b/>
          <w:sz w:val="28"/>
          <w:szCs w:val="28"/>
        </w:rPr>
        <w:t xml:space="preserve"> </w:t>
      </w:r>
      <w:r w:rsidRPr="00EE4D8C">
        <w:rPr>
          <w:rFonts w:ascii="Times New Roman" w:hAnsi="Times New Roman" w:cs="Times New Roman"/>
          <w:sz w:val="28"/>
          <w:szCs w:val="28"/>
        </w:rPr>
        <w:t>Лучшим ЮИДовцем была</w:t>
      </w:r>
      <w:r w:rsidRPr="00EE4D8C">
        <w:rPr>
          <w:rFonts w:ascii="Times New Roman" w:hAnsi="Times New Roman" w:cs="Times New Roman"/>
          <w:b/>
          <w:sz w:val="28"/>
          <w:szCs w:val="28"/>
        </w:rPr>
        <w:t xml:space="preserve"> </w:t>
      </w:r>
      <w:r w:rsidRPr="00EE4D8C">
        <w:rPr>
          <w:rFonts w:ascii="Times New Roman" w:hAnsi="Times New Roman" w:cs="Times New Roman"/>
          <w:sz w:val="28"/>
          <w:szCs w:val="28"/>
        </w:rPr>
        <w:t>признана ученица</w:t>
      </w:r>
      <w:r>
        <w:rPr>
          <w:rFonts w:ascii="Times New Roman" w:hAnsi="Times New Roman" w:cs="Times New Roman"/>
          <w:sz w:val="28"/>
          <w:szCs w:val="28"/>
        </w:rPr>
        <w:t xml:space="preserve"> 10 класса</w:t>
      </w:r>
      <w:r w:rsidRPr="00EE4D8C">
        <w:rPr>
          <w:rFonts w:ascii="Times New Roman" w:hAnsi="Times New Roman" w:cs="Times New Roman"/>
          <w:sz w:val="28"/>
          <w:szCs w:val="28"/>
        </w:rPr>
        <w:t xml:space="preserve">. Он принимал участие в конкурсе сочинений «Безопасное лето», проводимое РОВД. В этом учебном году среди ребят начальной школы был создан отряд «Светофорик». В начале учебного года маленькие ЮИДовцы создали агитбригаду в составе четырех человек для участия в краевом конкурсе «Лучшая агитригада по профилактике детского дорожно-транспортного травматизма». Ими были проведены два мероприятия: мини-спектакль «Урок Светофора» и игра по станциям «В гости к Светофору». </w:t>
      </w: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sz w:val="28"/>
          <w:szCs w:val="28"/>
        </w:rPr>
        <w:t>6) Центр «ЗОЖ»</w:t>
      </w:r>
      <w:r w:rsidRPr="00EE4D8C">
        <w:rPr>
          <w:rFonts w:ascii="Times New Roman" w:hAnsi="Times New Roman" w:cs="Times New Roman"/>
          <w:sz w:val="28"/>
          <w:szCs w:val="28"/>
        </w:rPr>
        <w:t xml:space="preserve"> (здоровый образ жизни) ведёт пропаганду здорового образа жизни, подводит итоги конкурса «Самый здоровый класс»:</w:t>
      </w:r>
    </w:p>
    <w:tbl>
      <w:tblPr>
        <w:tblpPr w:leftFromText="180" w:rightFromText="180" w:vertAnchor="text" w:tblpX="704" w:tblpY="143"/>
        <w:tblW w:w="4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5195"/>
      </w:tblGrid>
      <w:tr w:rsidR="00EE4D8C" w:rsidRPr="007323C5" w:rsidTr="00DA69AA">
        <w:trPr>
          <w:trHeight w:val="411"/>
        </w:trPr>
        <w:tc>
          <w:tcPr>
            <w:tcW w:w="1931" w:type="pct"/>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ind w:firstLine="709"/>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1 четверть</w:t>
            </w:r>
          </w:p>
        </w:tc>
        <w:tc>
          <w:tcPr>
            <w:tcW w:w="3069" w:type="pct"/>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ind w:firstLine="709"/>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 xml:space="preserve">1 класс, </w:t>
            </w:r>
            <w:r>
              <w:rPr>
                <w:rFonts w:ascii="Times New Roman" w:eastAsia="Times New Roman" w:hAnsi="Times New Roman" w:cs="Times New Roman"/>
                <w:sz w:val="28"/>
                <w:szCs w:val="28"/>
              </w:rPr>
              <w:t>5</w:t>
            </w:r>
            <w:r w:rsidRPr="007323C5">
              <w:rPr>
                <w:rFonts w:ascii="Times New Roman" w:eastAsia="Times New Roman" w:hAnsi="Times New Roman" w:cs="Times New Roman"/>
                <w:sz w:val="28"/>
                <w:szCs w:val="28"/>
              </w:rPr>
              <w:t>класс</w:t>
            </w:r>
          </w:p>
        </w:tc>
      </w:tr>
      <w:tr w:rsidR="00EE4D8C" w:rsidRPr="007323C5" w:rsidTr="00DA69AA">
        <w:trPr>
          <w:trHeight w:val="422"/>
        </w:trPr>
        <w:tc>
          <w:tcPr>
            <w:tcW w:w="1931" w:type="pct"/>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ind w:firstLine="709"/>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2 четверть</w:t>
            </w:r>
          </w:p>
        </w:tc>
        <w:tc>
          <w:tcPr>
            <w:tcW w:w="3069" w:type="pct"/>
            <w:tcBorders>
              <w:top w:val="single" w:sz="4" w:space="0" w:color="auto"/>
              <w:left w:val="single" w:sz="4" w:space="0" w:color="auto"/>
              <w:bottom w:val="single" w:sz="4" w:space="0" w:color="auto"/>
              <w:right w:val="single" w:sz="4" w:space="0" w:color="auto"/>
            </w:tcBorders>
          </w:tcPr>
          <w:p w:rsidR="00EE4D8C" w:rsidRPr="007323C5" w:rsidRDefault="00EE4D8C" w:rsidP="00DA69AA">
            <w:pPr>
              <w:tabs>
                <w:tab w:val="left" w:pos="210"/>
                <w:tab w:val="right" w:pos="840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1класс, 5 класс</w:t>
            </w:r>
            <w:r w:rsidRPr="007323C5">
              <w:rPr>
                <w:rFonts w:ascii="Times New Roman" w:eastAsia="Times New Roman" w:hAnsi="Times New Roman" w:cs="Times New Roman"/>
                <w:sz w:val="28"/>
                <w:szCs w:val="28"/>
              </w:rPr>
              <w:t xml:space="preserve">  </w:t>
            </w:r>
          </w:p>
        </w:tc>
      </w:tr>
      <w:tr w:rsidR="00EE4D8C" w:rsidRPr="007323C5" w:rsidTr="00DA69AA">
        <w:trPr>
          <w:trHeight w:val="422"/>
        </w:trPr>
        <w:tc>
          <w:tcPr>
            <w:tcW w:w="1931" w:type="pct"/>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ind w:firstLine="709"/>
              <w:jc w:val="both"/>
              <w:rPr>
                <w:rFonts w:ascii="Times New Roman" w:eastAsia="Times New Roman" w:hAnsi="Times New Roman" w:cs="Times New Roman"/>
                <w:sz w:val="28"/>
                <w:szCs w:val="28"/>
              </w:rPr>
            </w:pPr>
            <w:r w:rsidRPr="007323C5">
              <w:rPr>
                <w:rFonts w:ascii="Times New Roman" w:eastAsia="Times New Roman" w:hAnsi="Times New Roman" w:cs="Times New Roman"/>
                <w:sz w:val="28"/>
                <w:szCs w:val="28"/>
              </w:rPr>
              <w:t>3 четверть</w:t>
            </w:r>
          </w:p>
        </w:tc>
        <w:tc>
          <w:tcPr>
            <w:tcW w:w="3069" w:type="pct"/>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323C5">
              <w:rPr>
                <w:rFonts w:ascii="Times New Roman" w:eastAsia="Times New Roman" w:hAnsi="Times New Roman" w:cs="Times New Roman"/>
                <w:sz w:val="28"/>
                <w:szCs w:val="28"/>
              </w:rPr>
              <w:t xml:space="preserve">класс, </w:t>
            </w:r>
            <w:r>
              <w:rPr>
                <w:rFonts w:ascii="Times New Roman" w:eastAsia="Times New Roman" w:hAnsi="Times New Roman" w:cs="Times New Roman"/>
                <w:sz w:val="28"/>
                <w:szCs w:val="28"/>
              </w:rPr>
              <w:t>11</w:t>
            </w:r>
            <w:r w:rsidRPr="007323C5">
              <w:rPr>
                <w:rFonts w:ascii="Times New Roman" w:eastAsia="Times New Roman" w:hAnsi="Times New Roman" w:cs="Times New Roman"/>
                <w:sz w:val="28"/>
                <w:szCs w:val="28"/>
              </w:rPr>
              <w:t>класс</w:t>
            </w:r>
          </w:p>
        </w:tc>
      </w:tr>
      <w:tr w:rsidR="00EE4D8C" w:rsidRPr="007323C5" w:rsidTr="00DA69AA">
        <w:trPr>
          <w:trHeight w:val="428"/>
        </w:trPr>
        <w:tc>
          <w:tcPr>
            <w:tcW w:w="1931" w:type="pct"/>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spacing w:after="0" w:line="240" w:lineRule="auto"/>
              <w:ind w:firstLine="709"/>
              <w:jc w:val="both"/>
              <w:rPr>
                <w:rFonts w:ascii="Times New Roman" w:hAnsi="Times New Roman" w:cs="Times New Roman"/>
                <w:sz w:val="28"/>
                <w:szCs w:val="28"/>
              </w:rPr>
            </w:pPr>
            <w:r w:rsidRPr="007323C5">
              <w:rPr>
                <w:rFonts w:ascii="Times New Roman" w:hAnsi="Times New Roman" w:cs="Times New Roman"/>
                <w:sz w:val="28"/>
                <w:szCs w:val="28"/>
              </w:rPr>
              <w:t xml:space="preserve"> 4 четверть</w:t>
            </w:r>
          </w:p>
        </w:tc>
        <w:tc>
          <w:tcPr>
            <w:tcW w:w="3069" w:type="pct"/>
            <w:tcBorders>
              <w:top w:val="single" w:sz="4" w:space="0" w:color="auto"/>
              <w:left w:val="single" w:sz="4" w:space="0" w:color="auto"/>
              <w:bottom w:val="single" w:sz="4" w:space="0" w:color="auto"/>
              <w:right w:val="single" w:sz="4" w:space="0" w:color="auto"/>
            </w:tcBorders>
            <w:hideMark/>
          </w:tcPr>
          <w:p w:rsidR="00EE4D8C" w:rsidRPr="007323C5" w:rsidRDefault="00EE4D8C" w:rsidP="00DA69AA">
            <w:pPr>
              <w:tabs>
                <w:tab w:val="left" w:pos="2190"/>
              </w:tabs>
              <w:spacing w:after="0" w:line="240" w:lineRule="auto"/>
              <w:ind w:firstLine="709"/>
              <w:jc w:val="both"/>
              <w:rPr>
                <w:rFonts w:ascii="Times New Roman" w:hAnsi="Times New Roman" w:cs="Times New Roman"/>
                <w:sz w:val="28"/>
                <w:szCs w:val="28"/>
              </w:rPr>
            </w:pPr>
            <w:r w:rsidRPr="007323C5">
              <w:rPr>
                <w:rFonts w:ascii="Times New Roman" w:hAnsi="Times New Roman" w:cs="Times New Roman"/>
                <w:sz w:val="28"/>
                <w:szCs w:val="28"/>
              </w:rPr>
              <w:t>4 класс, 5 класс</w:t>
            </w:r>
          </w:p>
        </w:tc>
      </w:tr>
    </w:tbl>
    <w:p w:rsidR="00EE4D8C" w:rsidRPr="007323C5" w:rsidRDefault="00EE4D8C" w:rsidP="00EE4D8C">
      <w:pPr>
        <w:spacing w:after="0" w:line="240" w:lineRule="auto"/>
        <w:ind w:left="-142" w:firstLine="709"/>
        <w:jc w:val="both"/>
        <w:rPr>
          <w:rFonts w:ascii="Times New Roman" w:hAnsi="Times New Roman" w:cs="Times New Roman"/>
          <w:color w:val="000000" w:themeColor="text1"/>
          <w:sz w:val="28"/>
          <w:szCs w:val="28"/>
        </w:rPr>
      </w:pPr>
    </w:p>
    <w:p w:rsidR="00EE4D8C" w:rsidRDefault="00EE4D8C" w:rsidP="00EE4D8C">
      <w:pPr>
        <w:spacing w:after="0" w:line="240" w:lineRule="auto"/>
        <w:ind w:left="-426" w:firstLine="709"/>
        <w:jc w:val="both"/>
        <w:rPr>
          <w:rFonts w:ascii="Times New Roman" w:hAnsi="Times New Roman" w:cs="Times New Roman"/>
          <w:color w:val="000000" w:themeColor="text1"/>
          <w:sz w:val="28"/>
          <w:szCs w:val="28"/>
        </w:rPr>
      </w:pPr>
    </w:p>
    <w:p w:rsidR="00EE4D8C" w:rsidRDefault="00EE4D8C" w:rsidP="00EE4D8C">
      <w:pPr>
        <w:spacing w:after="0" w:line="240" w:lineRule="auto"/>
        <w:ind w:left="-426" w:firstLine="709"/>
        <w:jc w:val="both"/>
        <w:rPr>
          <w:rFonts w:ascii="Times New Roman" w:hAnsi="Times New Roman" w:cs="Times New Roman"/>
          <w:color w:val="000000" w:themeColor="text1"/>
          <w:sz w:val="28"/>
          <w:szCs w:val="28"/>
        </w:rPr>
      </w:pPr>
    </w:p>
    <w:p w:rsidR="00EE4D8C" w:rsidRDefault="00EE4D8C" w:rsidP="00EE4D8C">
      <w:pPr>
        <w:spacing w:after="0" w:line="240" w:lineRule="auto"/>
        <w:ind w:left="-426" w:firstLine="709"/>
        <w:jc w:val="both"/>
        <w:rPr>
          <w:rFonts w:ascii="Times New Roman" w:hAnsi="Times New Roman" w:cs="Times New Roman"/>
          <w:color w:val="000000" w:themeColor="text1"/>
          <w:sz w:val="28"/>
          <w:szCs w:val="28"/>
        </w:rPr>
      </w:pPr>
    </w:p>
    <w:p w:rsidR="00EE4D8C" w:rsidRDefault="00EE4D8C" w:rsidP="00EE4D8C">
      <w:pPr>
        <w:spacing w:after="0" w:line="240" w:lineRule="auto"/>
        <w:ind w:left="-426" w:firstLine="709"/>
        <w:jc w:val="both"/>
        <w:rPr>
          <w:rFonts w:ascii="Times New Roman" w:hAnsi="Times New Roman" w:cs="Times New Roman"/>
          <w:color w:val="000000" w:themeColor="text1"/>
          <w:sz w:val="28"/>
          <w:szCs w:val="28"/>
        </w:rPr>
      </w:pPr>
    </w:p>
    <w:p w:rsidR="00EE4D8C" w:rsidRDefault="00EE4D8C" w:rsidP="00EE4D8C">
      <w:pPr>
        <w:spacing w:after="0" w:line="240" w:lineRule="auto"/>
        <w:ind w:left="-426" w:firstLine="709"/>
        <w:jc w:val="both"/>
        <w:rPr>
          <w:rFonts w:ascii="Times New Roman" w:hAnsi="Times New Roman" w:cs="Times New Roman"/>
          <w:color w:val="000000" w:themeColor="text1"/>
          <w:sz w:val="28"/>
          <w:szCs w:val="28"/>
        </w:rPr>
      </w:pPr>
    </w:p>
    <w:p w:rsidR="00EE4D8C" w:rsidRPr="00EE4D8C" w:rsidRDefault="00EE4D8C" w:rsidP="00EE4D8C">
      <w:pPr>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color w:val="000000" w:themeColor="text1"/>
          <w:sz w:val="28"/>
          <w:szCs w:val="28"/>
        </w:rPr>
        <w:t>Кроме этого центр занимался организацией «Весенней</w:t>
      </w:r>
      <w:r w:rsidRPr="00EE4D8C">
        <w:rPr>
          <w:rFonts w:ascii="Times New Roman" w:hAnsi="Times New Roman" w:cs="Times New Roman"/>
          <w:sz w:val="28"/>
          <w:szCs w:val="28"/>
        </w:rPr>
        <w:t xml:space="preserve"> недели добра»:</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1-й день «День вежливости» (1-11 класс); </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2-й день Операция «Дружба с книгой» (реставрация книг в сельской библиотеке; 10-11 класс);</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lastRenderedPageBreak/>
        <w:t>3-й день Работа в школьном зимнем саду (9 класс);</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4-й день Показ сказки-спектакля в начальной школе (4 класс);</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5-й день Работа в пришкольном саду (8класс);</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6-й день Изготовление игрушек для младшей группы садика (11класс);</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7-й день Посадка комнатных растений для озеленения школы (2-4, 7-9 классы).</w:t>
      </w:r>
    </w:p>
    <w:p w:rsidR="00EE4D8C" w:rsidRPr="00EE4D8C" w:rsidRDefault="00EE4D8C" w:rsidP="00EE4D8C">
      <w:pPr>
        <w:pStyle w:val="a4"/>
        <w:spacing w:after="0" w:line="360" w:lineRule="auto"/>
        <w:ind w:left="0" w:firstLine="709"/>
        <w:jc w:val="both"/>
        <w:rPr>
          <w:rFonts w:ascii="Times New Roman" w:hAnsi="Times New Roman" w:cs="Times New Roman"/>
          <w:b/>
          <w:sz w:val="28"/>
          <w:szCs w:val="28"/>
        </w:rPr>
      </w:pPr>
      <w:r w:rsidRPr="00EE4D8C">
        <w:rPr>
          <w:rFonts w:ascii="Times New Roman" w:hAnsi="Times New Roman" w:cs="Times New Roman"/>
          <w:sz w:val="28"/>
          <w:szCs w:val="28"/>
        </w:rPr>
        <w:t xml:space="preserve">Ребята проводили беседы о правилах гигиены, игры, показывали презентации о вреде курения, опасности заражения СПИДом. Принимали участие в организации недели экологии, а также участвовали в краевой акции «Марафон чистоты». </w:t>
      </w:r>
    </w:p>
    <w:p w:rsidR="00EE4D8C" w:rsidRPr="00EE4D8C" w:rsidRDefault="00EE4D8C" w:rsidP="00EE4D8C">
      <w:pPr>
        <w:tabs>
          <w:tab w:val="left" w:pos="284"/>
        </w:tabs>
        <w:spacing w:after="0" w:line="360" w:lineRule="auto"/>
        <w:ind w:firstLine="709"/>
        <w:jc w:val="both"/>
        <w:rPr>
          <w:rFonts w:ascii="Times New Roman" w:hAnsi="Times New Roman" w:cs="Times New Roman"/>
          <w:sz w:val="28"/>
          <w:szCs w:val="28"/>
        </w:rPr>
      </w:pPr>
      <w:r w:rsidRPr="00EE4D8C">
        <w:rPr>
          <w:rFonts w:ascii="Times New Roman" w:hAnsi="Times New Roman" w:cs="Times New Roman"/>
          <w:b/>
          <w:sz w:val="28"/>
          <w:szCs w:val="28"/>
        </w:rPr>
        <w:t>7) Центр «Календарь именинников»</w:t>
      </w:r>
      <w:r w:rsidRPr="00EE4D8C">
        <w:rPr>
          <w:rFonts w:ascii="Times New Roman" w:hAnsi="Times New Roman" w:cs="Times New Roman"/>
          <w:sz w:val="28"/>
          <w:szCs w:val="28"/>
        </w:rPr>
        <w:t xml:space="preserve"> под руководством Москальченко Надежды поздравляет с днём рождения каждого ученика нашей школы на специально отведённом стенде. И вся школа знает, кто в этот день именинник, и поздравляет его добрыми, тёплыми словами. Это способствует воспитанию доброты, внимания друг к другу.</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Детско-юношеская организация «Территория детства» направляет свою деятельность на обеспечение условий для самореализации каждого учащегося и обучение учащихся умению управлять собой, своей жизнью в коллективе. </w:t>
      </w:r>
    </w:p>
    <w:p w:rsidR="00EE4D8C" w:rsidRPr="00EE4D8C" w:rsidRDefault="00EE4D8C" w:rsidP="00EE4D8C">
      <w:pPr>
        <w:pStyle w:val="a4"/>
        <w:spacing w:after="0" w:line="360" w:lineRule="auto"/>
        <w:ind w:left="0" w:firstLine="709"/>
        <w:jc w:val="both"/>
        <w:rPr>
          <w:rFonts w:ascii="Times New Roman" w:hAnsi="Times New Roman" w:cs="Times New Roman"/>
          <w:b/>
          <w:color w:val="000000" w:themeColor="text1"/>
          <w:sz w:val="28"/>
          <w:szCs w:val="28"/>
        </w:rPr>
      </w:pPr>
      <w:r w:rsidRPr="00EE4D8C">
        <w:rPr>
          <w:rFonts w:ascii="Times New Roman" w:hAnsi="Times New Roman" w:cs="Times New Roman"/>
          <w:sz w:val="28"/>
          <w:szCs w:val="28"/>
        </w:rPr>
        <w:t>Учащиеся школы принимали участие в конкурсах, олимпиадах различного уровня</w:t>
      </w:r>
      <w:r w:rsidRPr="00EE4D8C">
        <w:rPr>
          <w:rFonts w:ascii="Times New Roman" w:hAnsi="Times New Roman" w:cs="Times New Roman"/>
          <w:b/>
          <w:sz w:val="28"/>
          <w:szCs w:val="28"/>
        </w:rPr>
        <w:t xml:space="preserve">, </w:t>
      </w:r>
      <w:r w:rsidRPr="00EE4D8C">
        <w:rPr>
          <w:rFonts w:ascii="Times New Roman" w:hAnsi="Times New Roman" w:cs="Times New Roman"/>
          <w:sz w:val="28"/>
          <w:szCs w:val="28"/>
        </w:rPr>
        <w:t xml:space="preserve">что способствует повышению интереса к образовательной деятельности, показывает личную заинтересованность учеников в их продвижении по индивидуальной траектории развития. </w:t>
      </w:r>
    </w:p>
    <w:p w:rsidR="00EE4D8C" w:rsidRP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Исходя из опыта, считаем важной и значимой работу с родителями. Поэтому предлагаем обсудить темы «Содружество (сотрудничество) семьи и школы в воспитании социально активной личности ученика», «Работа родительских клубов» на районном методическом объединении заместителей директоров по воспитательной работе. В текущем учебном году были проведены три общешкольных родительских собрания: «Применение ОДИ (организационно-деятельностной игры) в воспитательном процессе» </w:t>
      </w:r>
      <w:r w:rsidRPr="00EE4D8C">
        <w:rPr>
          <w:rFonts w:ascii="Times New Roman" w:hAnsi="Times New Roman" w:cs="Times New Roman"/>
          <w:sz w:val="28"/>
          <w:szCs w:val="28"/>
        </w:rPr>
        <w:lastRenderedPageBreak/>
        <w:t xml:space="preserve">(ноябрь), «Система межведомственного взаимодействия в решении проблемы негативных проявлений в школьной среде» (декабрь), «Большое родительское собрание: формирование активной позиции родителей в организации школьной жизни; правовые аспекты ответственного родительства» (февраль). В выпускных 9 и 11 классах проводились родительские собрания «Выбор профессии – выбор будущего» (октябрь), на которых проинформировали родителей о ситуации на рынке труда и перспективах его развития, важности профессионального самоопределения, провели анкетирование. В начальной школе на родительских собраниях рассмотрели вопрос о пропаганде светоотражающих элементов на одежде и использование детских удерживающих устройств (октябрь), в 5-8 и 10 классах прошли родительские собрания «Финансовое воспитание детей на базе семьи» (октябрь). Прошли четыре заседания школьного родительского комитета, два из которых были тематическими: «Ознакомление действующими Положениями и Порядками МКОУ «Шиверская школа», «Принятие положения о запрете пользования мобильными телефонами во время учебного процесса в МКОУ Шиверская школа». Члены школьного родительского комитета проводили рейд по проверке внешнего вида учащихся школы. С ноября по март члены школьного родительского комитета дежурили на дискотеках в клубе и проводили рейды по посёлку с целью профилактики правонарушений среди несовершеннолетних. Председатели классных родительских клубов принимали активное участие в организации досуговых мероприятий. За сотрудничество со школой, понимание её проблем, активность и инициативу шесть членов родительского </w:t>
      </w:r>
      <w:r>
        <w:rPr>
          <w:rFonts w:ascii="Times New Roman" w:hAnsi="Times New Roman" w:cs="Times New Roman"/>
          <w:sz w:val="28"/>
          <w:szCs w:val="28"/>
        </w:rPr>
        <w:t xml:space="preserve">комитета </w:t>
      </w:r>
      <w:r w:rsidRPr="00EE4D8C">
        <w:rPr>
          <w:rFonts w:ascii="Times New Roman" w:hAnsi="Times New Roman" w:cs="Times New Roman"/>
          <w:sz w:val="28"/>
          <w:szCs w:val="28"/>
        </w:rPr>
        <w:t>были награждены благодарственными письмами.</w:t>
      </w:r>
    </w:p>
    <w:p w:rsidR="00EE4D8C" w:rsidRDefault="00EE4D8C" w:rsidP="00EE4D8C">
      <w:pPr>
        <w:pStyle w:val="a4"/>
        <w:spacing w:after="0" w:line="360" w:lineRule="auto"/>
        <w:ind w:left="0" w:firstLine="709"/>
        <w:jc w:val="both"/>
        <w:rPr>
          <w:rFonts w:ascii="Times New Roman" w:hAnsi="Times New Roman" w:cs="Times New Roman"/>
          <w:sz w:val="28"/>
          <w:szCs w:val="28"/>
        </w:rPr>
      </w:pPr>
      <w:r w:rsidRPr="00EE4D8C">
        <w:rPr>
          <w:rFonts w:ascii="Times New Roman" w:hAnsi="Times New Roman" w:cs="Times New Roman"/>
          <w:sz w:val="28"/>
          <w:szCs w:val="28"/>
        </w:rPr>
        <w:t xml:space="preserve">Хочется отметить, что все проводимые совещания, семинары с заместителями директоров по воспитательной работе стали значимыми событиями. В ходе работы рассматривались вопросы, интересующие всех участников образовательного процесса. Разнообразные формы проведения («круглые столы», обмен опытом, открытые мероприятия и др.) </w:t>
      </w:r>
      <w:r w:rsidRPr="00EE4D8C">
        <w:rPr>
          <w:rFonts w:ascii="Times New Roman" w:hAnsi="Times New Roman" w:cs="Times New Roman"/>
          <w:sz w:val="28"/>
          <w:szCs w:val="28"/>
        </w:rPr>
        <w:lastRenderedPageBreak/>
        <w:t>способствовали эффективности проводимых мероприятий. Данные формы использовались в работе с классными руководителями. Были проведены четыре заседания методического объединения классных руководителей, три из которых тематические: «Структура анализа воспитательной работы классного руководителя», «Предупреждение вовлечения несовершеннолетних о организованные формы преступности», «Планирование мероприятий к празднованию Дня Победы». В этом году впервые проводился конкурс «Лучший классный руководитель». По результатам анализа открытых мероприятий, классных часов и ведени</w:t>
      </w:r>
      <w:r>
        <w:rPr>
          <w:rFonts w:ascii="Times New Roman" w:hAnsi="Times New Roman" w:cs="Times New Roman"/>
          <w:sz w:val="28"/>
          <w:szCs w:val="28"/>
        </w:rPr>
        <w:t xml:space="preserve">я документации лучшим классным </w:t>
      </w:r>
      <w:r w:rsidRPr="00EE4D8C">
        <w:rPr>
          <w:rFonts w:ascii="Times New Roman" w:hAnsi="Times New Roman" w:cs="Times New Roman"/>
          <w:sz w:val="28"/>
          <w:szCs w:val="28"/>
        </w:rPr>
        <w:t>руководителем пр</w:t>
      </w:r>
      <w:r>
        <w:rPr>
          <w:rFonts w:ascii="Times New Roman" w:hAnsi="Times New Roman" w:cs="Times New Roman"/>
          <w:sz w:val="28"/>
          <w:szCs w:val="28"/>
        </w:rPr>
        <w:t>изнана Савченко Н.Ю.</w:t>
      </w:r>
    </w:p>
    <w:p w:rsidR="008E26D5" w:rsidRDefault="008E26D5" w:rsidP="00EE4D8C">
      <w:pPr>
        <w:pStyle w:val="a4"/>
        <w:spacing w:after="0" w:line="360" w:lineRule="auto"/>
        <w:ind w:left="0" w:firstLine="709"/>
        <w:jc w:val="both"/>
        <w:rPr>
          <w:rFonts w:ascii="Times New Roman" w:hAnsi="Times New Roman" w:cs="Times New Roman"/>
          <w:sz w:val="28"/>
          <w:szCs w:val="28"/>
        </w:rPr>
      </w:pPr>
    </w:p>
    <w:p w:rsidR="008E26D5" w:rsidRDefault="008E26D5" w:rsidP="008E26D5">
      <w:pPr>
        <w:spacing w:line="360" w:lineRule="auto"/>
        <w:jc w:val="center"/>
        <w:rPr>
          <w:rFonts w:ascii="Times New Roman" w:hAnsi="Times New Roman" w:cs="Times New Roman"/>
          <w:b/>
          <w:sz w:val="28"/>
          <w:szCs w:val="28"/>
        </w:rPr>
      </w:pPr>
      <w:r w:rsidRPr="00811E19">
        <w:rPr>
          <w:rFonts w:ascii="Times New Roman" w:hAnsi="Times New Roman" w:cs="Times New Roman"/>
          <w:b/>
          <w:sz w:val="28"/>
          <w:szCs w:val="28"/>
        </w:rPr>
        <w:t>Расходы на материально-техническое оснащение учебно-образовательного процесса</w:t>
      </w:r>
    </w:p>
    <w:p w:rsidR="008E26D5" w:rsidRDefault="008E26D5" w:rsidP="008E26D5">
      <w:pPr>
        <w:spacing w:line="360" w:lineRule="auto"/>
        <w:rPr>
          <w:rFonts w:ascii="Times New Roman" w:hAnsi="Times New Roman" w:cs="Times New Roman"/>
          <w:sz w:val="28"/>
          <w:szCs w:val="28"/>
        </w:rPr>
      </w:pPr>
      <w:r>
        <w:rPr>
          <w:rFonts w:ascii="Times New Roman" w:hAnsi="Times New Roman" w:cs="Times New Roman"/>
          <w:sz w:val="28"/>
          <w:szCs w:val="28"/>
        </w:rPr>
        <w:t>Из средств краевого бюджета в 2017 финансовом году было израсходовано:</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на подписку и приобретение периодических изданий – 22 600, 00 руб.;</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на приобретение учебников и учебных пособий – 309 170, 00 руб.;</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приобретена мебель в школьные кабинеты на сумму – 84 494, 54 руб.;</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на приобретение оргтехники – 105 141, 00 руб;</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бумага офисная, картрижди, канцелярские товары на сумму – 112 300, 00 руб.;</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на прохождение обязательных медицинских осмотров работников израсходовано – 45 842 руб. 00 коп.;</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оплата связи и услуг Интернет на сумму – 48 000, 00 руб.;</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на приобретение программного обеспечения, классных журналов, бланков строгой отчётности – 16 360, 00 руб.;</w:t>
      </w:r>
    </w:p>
    <w:p w:rsidR="008E26D5" w:rsidRDefault="008E26D5" w:rsidP="008E26D5">
      <w:pPr>
        <w:pStyle w:val="a4"/>
        <w:numPr>
          <w:ilvl w:val="0"/>
          <w:numId w:val="41"/>
        </w:numPr>
        <w:spacing w:after="160" w:line="360" w:lineRule="auto"/>
        <w:rPr>
          <w:rFonts w:ascii="Times New Roman" w:hAnsi="Times New Roman" w:cs="Times New Roman"/>
          <w:sz w:val="28"/>
          <w:szCs w:val="28"/>
        </w:rPr>
      </w:pPr>
      <w:r>
        <w:rPr>
          <w:rFonts w:ascii="Times New Roman" w:hAnsi="Times New Roman" w:cs="Times New Roman"/>
          <w:sz w:val="28"/>
          <w:szCs w:val="28"/>
        </w:rPr>
        <w:t>На оплату проезда к месту отдыха и обратно – 22 234, 00 руб.</w:t>
      </w:r>
    </w:p>
    <w:p w:rsidR="008E26D5" w:rsidRDefault="008E26D5" w:rsidP="008E26D5">
      <w:pPr>
        <w:spacing w:line="360" w:lineRule="auto"/>
        <w:rPr>
          <w:rFonts w:ascii="Times New Roman" w:hAnsi="Times New Roman" w:cs="Times New Roman"/>
          <w:sz w:val="28"/>
          <w:szCs w:val="28"/>
        </w:rPr>
      </w:pPr>
      <w:r>
        <w:rPr>
          <w:rFonts w:ascii="Times New Roman" w:hAnsi="Times New Roman" w:cs="Times New Roman"/>
          <w:sz w:val="28"/>
          <w:szCs w:val="28"/>
        </w:rPr>
        <w:t>Из средств местного бюджета были оплачены:</w:t>
      </w:r>
    </w:p>
    <w:p w:rsidR="008E26D5" w:rsidRDefault="008E26D5" w:rsidP="008E26D5">
      <w:pPr>
        <w:pStyle w:val="a4"/>
        <w:numPr>
          <w:ilvl w:val="0"/>
          <w:numId w:val="42"/>
        </w:numPr>
        <w:spacing w:after="160" w:line="360" w:lineRule="auto"/>
        <w:rPr>
          <w:rFonts w:ascii="Times New Roman" w:hAnsi="Times New Roman" w:cs="Times New Roman"/>
          <w:sz w:val="28"/>
          <w:szCs w:val="28"/>
        </w:rPr>
      </w:pPr>
      <w:r>
        <w:rPr>
          <w:rFonts w:ascii="Times New Roman" w:hAnsi="Times New Roman" w:cs="Times New Roman"/>
          <w:sz w:val="28"/>
          <w:szCs w:val="28"/>
        </w:rPr>
        <w:lastRenderedPageBreak/>
        <w:t>Работы, услуги по содержанию имущества (дератизация и дезинфекция; промывка, опрессовка отопительной системы; измерение сопротивления электропроводки; обслуживание средств охранной пожарной сигнализации; прохождение ТО автомобилей; осмотр техники для списания) – 124 000, 00 руб.;</w:t>
      </w:r>
    </w:p>
    <w:p w:rsidR="008E26D5" w:rsidRDefault="008E26D5" w:rsidP="008E26D5">
      <w:pPr>
        <w:pStyle w:val="a4"/>
        <w:numPr>
          <w:ilvl w:val="0"/>
          <w:numId w:val="42"/>
        </w:numPr>
        <w:spacing w:after="160" w:line="360" w:lineRule="auto"/>
        <w:rPr>
          <w:rFonts w:ascii="Times New Roman" w:hAnsi="Times New Roman" w:cs="Times New Roman"/>
          <w:sz w:val="28"/>
          <w:szCs w:val="28"/>
        </w:rPr>
      </w:pPr>
      <w:r>
        <w:rPr>
          <w:rFonts w:ascii="Times New Roman" w:hAnsi="Times New Roman" w:cs="Times New Roman"/>
          <w:sz w:val="28"/>
          <w:szCs w:val="28"/>
        </w:rPr>
        <w:t>Прочие работы, услуги (страхование автогражданской ответственности автомобилей; медосмотр предрейсовый, послерейсовый; медосмотр работников; проведение гигиенического обучения; проведение лабораторных исследований; централизованное наблюдение за объектом; паромная переправа; обучение по ПТМ) – 140 000, 00 руб;</w:t>
      </w:r>
    </w:p>
    <w:p w:rsidR="008E26D5" w:rsidRDefault="008E26D5" w:rsidP="008E26D5">
      <w:pPr>
        <w:pStyle w:val="a4"/>
        <w:numPr>
          <w:ilvl w:val="0"/>
          <w:numId w:val="42"/>
        </w:numPr>
        <w:spacing w:after="160" w:line="360" w:lineRule="auto"/>
        <w:rPr>
          <w:rFonts w:ascii="Times New Roman" w:hAnsi="Times New Roman" w:cs="Times New Roman"/>
          <w:sz w:val="28"/>
          <w:szCs w:val="28"/>
        </w:rPr>
      </w:pPr>
      <w:r>
        <w:rPr>
          <w:rFonts w:ascii="Times New Roman" w:hAnsi="Times New Roman" w:cs="Times New Roman"/>
          <w:sz w:val="28"/>
          <w:szCs w:val="28"/>
        </w:rPr>
        <w:t>Приобретение ГСМ Аи-92 – 64 725, 00 руб.;</w:t>
      </w:r>
    </w:p>
    <w:p w:rsidR="008E26D5" w:rsidRDefault="008E26D5" w:rsidP="008E26D5">
      <w:pPr>
        <w:pStyle w:val="a4"/>
        <w:numPr>
          <w:ilvl w:val="0"/>
          <w:numId w:val="42"/>
        </w:numPr>
        <w:spacing w:after="160" w:line="360" w:lineRule="auto"/>
        <w:rPr>
          <w:rFonts w:ascii="Times New Roman" w:hAnsi="Times New Roman" w:cs="Times New Roman"/>
          <w:sz w:val="28"/>
          <w:szCs w:val="28"/>
        </w:rPr>
      </w:pPr>
      <w:r>
        <w:rPr>
          <w:rFonts w:ascii="Times New Roman" w:hAnsi="Times New Roman" w:cs="Times New Roman"/>
          <w:sz w:val="28"/>
          <w:szCs w:val="28"/>
        </w:rPr>
        <w:t>Строительные материалы для ремонта здания на сумму – 29 530, 00 руб.;</w:t>
      </w:r>
    </w:p>
    <w:p w:rsidR="008E26D5" w:rsidRDefault="008E26D5" w:rsidP="008E26D5">
      <w:pPr>
        <w:pStyle w:val="a4"/>
        <w:numPr>
          <w:ilvl w:val="0"/>
          <w:numId w:val="42"/>
        </w:numPr>
        <w:spacing w:after="160" w:line="360" w:lineRule="auto"/>
        <w:rPr>
          <w:rFonts w:ascii="Times New Roman" w:hAnsi="Times New Roman" w:cs="Times New Roman"/>
          <w:sz w:val="28"/>
          <w:szCs w:val="28"/>
        </w:rPr>
      </w:pPr>
      <w:r>
        <w:rPr>
          <w:rFonts w:ascii="Times New Roman" w:hAnsi="Times New Roman" w:cs="Times New Roman"/>
          <w:sz w:val="28"/>
          <w:szCs w:val="28"/>
        </w:rPr>
        <w:t>Чистящие и моющие средства, средства гигиены – 13 170, 00 руб.;</w:t>
      </w:r>
    </w:p>
    <w:p w:rsidR="008E26D5" w:rsidRDefault="008E26D5" w:rsidP="008E26D5">
      <w:pPr>
        <w:pStyle w:val="a4"/>
        <w:numPr>
          <w:ilvl w:val="0"/>
          <w:numId w:val="42"/>
        </w:numPr>
        <w:spacing w:after="160" w:line="360" w:lineRule="auto"/>
        <w:rPr>
          <w:rFonts w:ascii="Times New Roman" w:hAnsi="Times New Roman" w:cs="Times New Roman"/>
          <w:sz w:val="28"/>
          <w:szCs w:val="28"/>
        </w:rPr>
      </w:pPr>
      <w:r>
        <w:rPr>
          <w:rFonts w:ascii="Times New Roman" w:hAnsi="Times New Roman" w:cs="Times New Roman"/>
          <w:sz w:val="28"/>
          <w:szCs w:val="28"/>
        </w:rPr>
        <w:t>Посуда и кухонная утварь на сумму – 19 000, 00 руб.;</w:t>
      </w:r>
    </w:p>
    <w:p w:rsidR="008E26D5" w:rsidRPr="00DF2BC6" w:rsidRDefault="008E26D5" w:rsidP="008E26D5">
      <w:pPr>
        <w:pStyle w:val="a4"/>
        <w:numPr>
          <w:ilvl w:val="0"/>
          <w:numId w:val="42"/>
        </w:numPr>
        <w:spacing w:after="160" w:line="360" w:lineRule="auto"/>
        <w:rPr>
          <w:rFonts w:ascii="Times New Roman" w:hAnsi="Times New Roman" w:cs="Times New Roman"/>
          <w:sz w:val="28"/>
          <w:szCs w:val="28"/>
        </w:rPr>
      </w:pPr>
      <w:r>
        <w:rPr>
          <w:rFonts w:ascii="Times New Roman" w:hAnsi="Times New Roman" w:cs="Times New Roman"/>
          <w:sz w:val="28"/>
          <w:szCs w:val="28"/>
        </w:rPr>
        <w:t>Запасные части к автомобилю на сумму – 3 050, 00 руб.</w:t>
      </w:r>
    </w:p>
    <w:p w:rsidR="00DF442A" w:rsidRDefault="00DF442A" w:rsidP="008E26D5">
      <w:pPr>
        <w:spacing w:after="0" w:line="360" w:lineRule="auto"/>
        <w:jc w:val="both"/>
        <w:rPr>
          <w:rFonts w:ascii="Times New Roman" w:hAnsi="Times New Roman" w:cs="Times New Roman"/>
          <w:sz w:val="28"/>
          <w:szCs w:val="28"/>
        </w:rPr>
      </w:pPr>
    </w:p>
    <w:p w:rsidR="008E26D5" w:rsidRPr="00EE4D8C" w:rsidRDefault="008E26D5" w:rsidP="008E26D5">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Директор школы                                             Е.В. Миннеханова</w:t>
      </w:r>
    </w:p>
    <w:sectPr w:rsidR="008E26D5" w:rsidRPr="00EE4D8C" w:rsidSect="00724865">
      <w:footerReference w:type="default" r:id="rId2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DD" w:rsidRDefault="00CE43DD" w:rsidP="00CB66B4">
      <w:pPr>
        <w:spacing w:after="0" w:line="240" w:lineRule="auto"/>
      </w:pPr>
      <w:r>
        <w:separator/>
      </w:r>
    </w:p>
  </w:endnote>
  <w:endnote w:type="continuationSeparator" w:id="0">
    <w:p w:rsidR="00CE43DD" w:rsidRDefault="00CE43DD" w:rsidP="00CB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086"/>
      <w:docPartObj>
        <w:docPartGallery w:val="Page Numbers (Bottom of Page)"/>
        <w:docPartUnique/>
      </w:docPartObj>
    </w:sdtPr>
    <w:sdtEndPr/>
    <w:sdtContent>
      <w:p w:rsidR="00DA69AA" w:rsidRDefault="00611CFA">
        <w:pPr>
          <w:pStyle w:val="aa"/>
          <w:jc w:val="center"/>
        </w:pPr>
        <w:r>
          <w:fldChar w:fldCharType="begin"/>
        </w:r>
        <w:r>
          <w:instrText xml:space="preserve"> PAGE   \* MERGEFORMAT </w:instrText>
        </w:r>
        <w:r>
          <w:fldChar w:fldCharType="separate"/>
        </w:r>
        <w:r w:rsidR="00D1791B">
          <w:rPr>
            <w:noProof/>
          </w:rPr>
          <w:t>6</w:t>
        </w:r>
        <w:r>
          <w:rPr>
            <w:noProof/>
          </w:rPr>
          <w:fldChar w:fldCharType="end"/>
        </w:r>
      </w:p>
    </w:sdtContent>
  </w:sdt>
  <w:p w:rsidR="00DA69AA" w:rsidRDefault="00DA69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DD" w:rsidRDefault="00CE43DD" w:rsidP="00CB66B4">
      <w:pPr>
        <w:spacing w:after="0" w:line="240" w:lineRule="auto"/>
      </w:pPr>
      <w:r>
        <w:separator/>
      </w:r>
    </w:p>
  </w:footnote>
  <w:footnote w:type="continuationSeparator" w:id="0">
    <w:p w:rsidR="00CE43DD" w:rsidRDefault="00CE43DD" w:rsidP="00CB6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212"/>
    <w:multiLevelType w:val="hybridMultilevel"/>
    <w:tmpl w:val="708C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66A70"/>
    <w:multiLevelType w:val="hybridMultilevel"/>
    <w:tmpl w:val="47667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C1F68"/>
    <w:multiLevelType w:val="hybridMultilevel"/>
    <w:tmpl w:val="11A6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C01CF"/>
    <w:multiLevelType w:val="multilevel"/>
    <w:tmpl w:val="5AFAABB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444313A"/>
    <w:multiLevelType w:val="hybridMultilevel"/>
    <w:tmpl w:val="6366C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3D700F"/>
    <w:multiLevelType w:val="hybridMultilevel"/>
    <w:tmpl w:val="776CE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F118EF"/>
    <w:multiLevelType w:val="hybridMultilevel"/>
    <w:tmpl w:val="86ECA144"/>
    <w:lvl w:ilvl="0" w:tplc="F4F8885A">
      <w:start w:val="1"/>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abstractNum w:abstractNumId="7">
    <w:nsid w:val="196208BE"/>
    <w:multiLevelType w:val="hybridMultilevel"/>
    <w:tmpl w:val="396A1C3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881AAF"/>
    <w:multiLevelType w:val="hybridMultilevel"/>
    <w:tmpl w:val="B282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004E4"/>
    <w:multiLevelType w:val="hybridMultilevel"/>
    <w:tmpl w:val="93C2E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2F2870"/>
    <w:multiLevelType w:val="hybridMultilevel"/>
    <w:tmpl w:val="1CF438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B377D8"/>
    <w:multiLevelType w:val="hybridMultilevel"/>
    <w:tmpl w:val="B2E8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C4367"/>
    <w:multiLevelType w:val="hybridMultilevel"/>
    <w:tmpl w:val="191A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94158"/>
    <w:multiLevelType w:val="hybridMultilevel"/>
    <w:tmpl w:val="F33263D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4">
    <w:nsid w:val="25FD098C"/>
    <w:multiLevelType w:val="hybridMultilevel"/>
    <w:tmpl w:val="F01E646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2CE21735"/>
    <w:multiLevelType w:val="hybridMultilevel"/>
    <w:tmpl w:val="E2FEB8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A60BC"/>
    <w:multiLevelType w:val="hybridMultilevel"/>
    <w:tmpl w:val="D1FEA94A"/>
    <w:lvl w:ilvl="0" w:tplc="3ECA5C6C">
      <w:start w:val="1"/>
      <w:numFmt w:val="decimal"/>
      <w:lvlText w:val="%1)"/>
      <w:lvlJc w:val="left"/>
      <w:pPr>
        <w:ind w:left="206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1844E53"/>
    <w:multiLevelType w:val="hybridMultilevel"/>
    <w:tmpl w:val="2D28C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77EA0"/>
    <w:multiLevelType w:val="hybridMultilevel"/>
    <w:tmpl w:val="1068DE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3E9B0F35"/>
    <w:multiLevelType w:val="hybridMultilevel"/>
    <w:tmpl w:val="25267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68698F"/>
    <w:multiLevelType w:val="hybridMultilevel"/>
    <w:tmpl w:val="AF968F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41D4138D"/>
    <w:multiLevelType w:val="hybridMultilevel"/>
    <w:tmpl w:val="744E7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32077"/>
    <w:multiLevelType w:val="hybridMultilevel"/>
    <w:tmpl w:val="460E1D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7344E42"/>
    <w:multiLevelType w:val="hybridMultilevel"/>
    <w:tmpl w:val="5FD28318"/>
    <w:lvl w:ilvl="0" w:tplc="913AD08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9C6C5B"/>
    <w:multiLevelType w:val="hybridMultilevel"/>
    <w:tmpl w:val="635AD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E3967"/>
    <w:multiLevelType w:val="hybridMultilevel"/>
    <w:tmpl w:val="CF3E0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0D12A8"/>
    <w:multiLevelType w:val="hybridMultilevel"/>
    <w:tmpl w:val="C40C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3861"/>
    <w:multiLevelType w:val="hybridMultilevel"/>
    <w:tmpl w:val="3760D4E4"/>
    <w:lvl w:ilvl="0" w:tplc="7A127DAA">
      <w:numFmt w:val="bullet"/>
      <w:lvlText w:val="•"/>
      <w:lvlJc w:val="left"/>
      <w:pPr>
        <w:ind w:left="2119" w:hanging="141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D53924"/>
    <w:multiLevelType w:val="multilevel"/>
    <w:tmpl w:val="CE1825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145"/>
        </w:tabs>
        <w:ind w:left="1145"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A60E33"/>
    <w:multiLevelType w:val="hybridMultilevel"/>
    <w:tmpl w:val="B908F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FF59DB"/>
    <w:multiLevelType w:val="hybridMultilevel"/>
    <w:tmpl w:val="DF7C2EC0"/>
    <w:lvl w:ilvl="0" w:tplc="47BC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935A41"/>
    <w:multiLevelType w:val="multilevel"/>
    <w:tmpl w:val="956CD0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A718F3"/>
    <w:multiLevelType w:val="hybridMultilevel"/>
    <w:tmpl w:val="9DC4F884"/>
    <w:lvl w:ilvl="0" w:tplc="D4A667B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5B6E5ACC"/>
    <w:multiLevelType w:val="hybridMultilevel"/>
    <w:tmpl w:val="BE0098F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D880683"/>
    <w:multiLevelType w:val="hybridMultilevel"/>
    <w:tmpl w:val="E8082926"/>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AD2BA1"/>
    <w:multiLevelType w:val="hybridMultilevel"/>
    <w:tmpl w:val="A6C69FA4"/>
    <w:lvl w:ilvl="0" w:tplc="007843A2">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323B0"/>
    <w:multiLevelType w:val="hybridMultilevel"/>
    <w:tmpl w:val="96CC8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1568F"/>
    <w:multiLevelType w:val="hybridMultilevel"/>
    <w:tmpl w:val="1B6EC1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3F4B59"/>
    <w:multiLevelType w:val="hybridMultilevel"/>
    <w:tmpl w:val="9E22EE66"/>
    <w:lvl w:ilvl="0" w:tplc="0419000B">
      <w:start w:val="1"/>
      <w:numFmt w:val="bullet"/>
      <w:lvlText w:val=""/>
      <w:lvlJc w:val="left"/>
      <w:pPr>
        <w:ind w:left="1759" w:hanging="105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89010A8"/>
    <w:multiLevelType w:val="hybridMultilevel"/>
    <w:tmpl w:val="526A1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0276F8"/>
    <w:multiLevelType w:val="hybridMultilevel"/>
    <w:tmpl w:val="57A60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EB5FB9"/>
    <w:multiLevelType w:val="hybridMultilevel"/>
    <w:tmpl w:val="217C06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6"/>
  </w:num>
  <w:num w:numId="4">
    <w:abstractNumId w:val="18"/>
  </w:num>
  <w:num w:numId="5">
    <w:abstractNumId w:val="22"/>
  </w:num>
  <w:num w:numId="6">
    <w:abstractNumId w:val="7"/>
  </w:num>
  <w:num w:numId="7">
    <w:abstractNumId w:val="39"/>
  </w:num>
  <w:num w:numId="8">
    <w:abstractNumId w:val="30"/>
  </w:num>
  <w:num w:numId="9">
    <w:abstractNumId w:val="15"/>
  </w:num>
  <w:num w:numId="10">
    <w:abstractNumId w:val="28"/>
  </w:num>
  <w:num w:numId="11">
    <w:abstractNumId w:val="3"/>
  </w:num>
  <w:num w:numId="12">
    <w:abstractNumId w:val="13"/>
  </w:num>
  <w:num w:numId="13">
    <w:abstractNumId w:val="27"/>
  </w:num>
  <w:num w:numId="14">
    <w:abstractNumId w:val="25"/>
  </w:num>
  <w:num w:numId="15">
    <w:abstractNumId w:val="31"/>
  </w:num>
  <w:num w:numId="16">
    <w:abstractNumId w:val="6"/>
  </w:num>
  <w:num w:numId="17">
    <w:abstractNumId w:val="33"/>
  </w:num>
  <w:num w:numId="18">
    <w:abstractNumId w:val="23"/>
  </w:num>
  <w:num w:numId="19">
    <w:abstractNumId w:val="2"/>
  </w:num>
  <w:num w:numId="20">
    <w:abstractNumId w:val="29"/>
  </w:num>
  <w:num w:numId="21">
    <w:abstractNumId w:val="40"/>
  </w:num>
  <w:num w:numId="22">
    <w:abstractNumId w:val="9"/>
  </w:num>
  <w:num w:numId="23">
    <w:abstractNumId w:val="41"/>
  </w:num>
  <w:num w:numId="24">
    <w:abstractNumId w:val="5"/>
  </w:num>
  <w:num w:numId="25">
    <w:abstractNumId w:val="19"/>
  </w:num>
  <w:num w:numId="26">
    <w:abstractNumId w:val="4"/>
  </w:num>
  <w:num w:numId="27">
    <w:abstractNumId w:val="21"/>
  </w:num>
  <w:num w:numId="28">
    <w:abstractNumId w:val="12"/>
  </w:num>
  <w:num w:numId="29">
    <w:abstractNumId w:val="8"/>
  </w:num>
  <w:num w:numId="30">
    <w:abstractNumId w:val="11"/>
  </w:num>
  <w:num w:numId="31">
    <w:abstractNumId w:val="36"/>
  </w:num>
  <w:num w:numId="32">
    <w:abstractNumId w:val="10"/>
  </w:num>
  <w:num w:numId="33">
    <w:abstractNumId w:val="38"/>
  </w:num>
  <w:num w:numId="34">
    <w:abstractNumId w:val="34"/>
  </w:num>
  <w:num w:numId="35">
    <w:abstractNumId w:val="35"/>
  </w:num>
  <w:num w:numId="36">
    <w:abstractNumId w:val="16"/>
  </w:num>
  <w:num w:numId="37">
    <w:abstractNumId w:val="32"/>
  </w:num>
  <w:num w:numId="38">
    <w:abstractNumId w:val="14"/>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0A85"/>
    <w:rsid w:val="00001ABC"/>
    <w:rsid w:val="00017119"/>
    <w:rsid w:val="00020828"/>
    <w:rsid w:val="00045147"/>
    <w:rsid w:val="0006633F"/>
    <w:rsid w:val="00113389"/>
    <w:rsid w:val="00113F87"/>
    <w:rsid w:val="00130801"/>
    <w:rsid w:val="0016541F"/>
    <w:rsid w:val="00171467"/>
    <w:rsid w:val="001E2800"/>
    <w:rsid w:val="0024724E"/>
    <w:rsid w:val="00253305"/>
    <w:rsid w:val="00262C4A"/>
    <w:rsid w:val="00276B8C"/>
    <w:rsid w:val="002C6DA8"/>
    <w:rsid w:val="00312A8A"/>
    <w:rsid w:val="00367376"/>
    <w:rsid w:val="003B0ADB"/>
    <w:rsid w:val="003B59B1"/>
    <w:rsid w:val="003D51BC"/>
    <w:rsid w:val="004067B1"/>
    <w:rsid w:val="004C2B46"/>
    <w:rsid w:val="00585252"/>
    <w:rsid w:val="00587A6D"/>
    <w:rsid w:val="005A2F87"/>
    <w:rsid w:val="005B2AAA"/>
    <w:rsid w:val="005C1D22"/>
    <w:rsid w:val="005C46A9"/>
    <w:rsid w:val="005F05FD"/>
    <w:rsid w:val="005F1E40"/>
    <w:rsid w:val="00611CFA"/>
    <w:rsid w:val="00653084"/>
    <w:rsid w:val="00657E69"/>
    <w:rsid w:val="00673EF1"/>
    <w:rsid w:val="00681CDB"/>
    <w:rsid w:val="0068428F"/>
    <w:rsid w:val="006D47B4"/>
    <w:rsid w:val="006E54A0"/>
    <w:rsid w:val="0072255C"/>
    <w:rsid w:val="00724865"/>
    <w:rsid w:val="0074664D"/>
    <w:rsid w:val="007479B2"/>
    <w:rsid w:val="00776FA5"/>
    <w:rsid w:val="007B2166"/>
    <w:rsid w:val="007F0B7E"/>
    <w:rsid w:val="00810DBB"/>
    <w:rsid w:val="0083438A"/>
    <w:rsid w:val="008A6FA9"/>
    <w:rsid w:val="008B58AC"/>
    <w:rsid w:val="008E26D5"/>
    <w:rsid w:val="009100F3"/>
    <w:rsid w:val="00942D52"/>
    <w:rsid w:val="00962E5A"/>
    <w:rsid w:val="009642B0"/>
    <w:rsid w:val="009664E5"/>
    <w:rsid w:val="009A6F4B"/>
    <w:rsid w:val="009B5CF4"/>
    <w:rsid w:val="009D5F7A"/>
    <w:rsid w:val="00A16DA7"/>
    <w:rsid w:val="00A25C8E"/>
    <w:rsid w:val="00A52C8D"/>
    <w:rsid w:val="00A56017"/>
    <w:rsid w:val="00A67457"/>
    <w:rsid w:val="00A95C7C"/>
    <w:rsid w:val="00AA22D8"/>
    <w:rsid w:val="00AB4E49"/>
    <w:rsid w:val="00B26C75"/>
    <w:rsid w:val="00B51F9C"/>
    <w:rsid w:val="00B7686D"/>
    <w:rsid w:val="00B91AF0"/>
    <w:rsid w:val="00BF4A12"/>
    <w:rsid w:val="00C12420"/>
    <w:rsid w:val="00C24596"/>
    <w:rsid w:val="00C5360F"/>
    <w:rsid w:val="00C764D4"/>
    <w:rsid w:val="00C77140"/>
    <w:rsid w:val="00CB66B4"/>
    <w:rsid w:val="00CD2765"/>
    <w:rsid w:val="00CE2D5F"/>
    <w:rsid w:val="00CE395D"/>
    <w:rsid w:val="00CE43DD"/>
    <w:rsid w:val="00CF080E"/>
    <w:rsid w:val="00CF5FBD"/>
    <w:rsid w:val="00D1791B"/>
    <w:rsid w:val="00D4567B"/>
    <w:rsid w:val="00D6294A"/>
    <w:rsid w:val="00D842B1"/>
    <w:rsid w:val="00DA69AA"/>
    <w:rsid w:val="00DE0A85"/>
    <w:rsid w:val="00DF442A"/>
    <w:rsid w:val="00E1118C"/>
    <w:rsid w:val="00E12834"/>
    <w:rsid w:val="00E20ABA"/>
    <w:rsid w:val="00E22734"/>
    <w:rsid w:val="00E332BD"/>
    <w:rsid w:val="00E548B5"/>
    <w:rsid w:val="00E60802"/>
    <w:rsid w:val="00E714E2"/>
    <w:rsid w:val="00E75FF1"/>
    <w:rsid w:val="00EB5C9E"/>
    <w:rsid w:val="00EE4D8C"/>
    <w:rsid w:val="00F342CC"/>
    <w:rsid w:val="00F860B4"/>
    <w:rsid w:val="00F94AFF"/>
    <w:rsid w:val="00FE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EF9DBB26-CB68-471C-9C3D-44D1BE10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A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E0A85"/>
    <w:pPr>
      <w:ind w:left="720"/>
      <w:contextualSpacing/>
    </w:pPr>
  </w:style>
  <w:style w:type="character" w:styleId="a5">
    <w:name w:val="Strong"/>
    <w:basedOn w:val="a0"/>
    <w:uiPriority w:val="22"/>
    <w:qFormat/>
    <w:rsid w:val="00DE0A85"/>
    <w:rPr>
      <w:b/>
      <w:bCs/>
    </w:rPr>
  </w:style>
  <w:style w:type="character" w:customStyle="1" w:styleId="apple-converted-space">
    <w:name w:val="apple-converted-space"/>
    <w:basedOn w:val="a0"/>
    <w:rsid w:val="00DE0A85"/>
  </w:style>
  <w:style w:type="paragraph" w:styleId="3">
    <w:name w:val="Body Text 3"/>
    <w:basedOn w:val="a"/>
    <w:link w:val="30"/>
    <w:uiPriority w:val="99"/>
    <w:semiHidden/>
    <w:unhideWhenUsed/>
    <w:rsid w:val="00DE0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DE0A8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B59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9B1"/>
    <w:rPr>
      <w:rFonts w:ascii="Tahoma" w:hAnsi="Tahoma" w:cs="Tahoma"/>
      <w:sz w:val="16"/>
      <w:szCs w:val="16"/>
    </w:rPr>
  </w:style>
  <w:style w:type="paragraph" w:styleId="a8">
    <w:name w:val="header"/>
    <w:basedOn w:val="a"/>
    <w:link w:val="a9"/>
    <w:uiPriority w:val="99"/>
    <w:semiHidden/>
    <w:unhideWhenUsed/>
    <w:rsid w:val="00CB66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66B4"/>
  </w:style>
  <w:style w:type="paragraph" w:styleId="aa">
    <w:name w:val="footer"/>
    <w:basedOn w:val="a"/>
    <w:link w:val="ab"/>
    <w:uiPriority w:val="99"/>
    <w:unhideWhenUsed/>
    <w:rsid w:val="00CB66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66B4"/>
  </w:style>
  <w:style w:type="paragraph" w:styleId="ac">
    <w:name w:val="Body Text"/>
    <w:basedOn w:val="a"/>
    <w:link w:val="ad"/>
    <w:uiPriority w:val="99"/>
    <w:semiHidden/>
    <w:unhideWhenUsed/>
    <w:rsid w:val="00253305"/>
    <w:pPr>
      <w:spacing w:after="120"/>
    </w:pPr>
  </w:style>
  <w:style w:type="character" w:customStyle="1" w:styleId="ad">
    <w:name w:val="Основной текст Знак"/>
    <w:basedOn w:val="a0"/>
    <w:link w:val="ac"/>
    <w:uiPriority w:val="99"/>
    <w:semiHidden/>
    <w:rsid w:val="00253305"/>
  </w:style>
  <w:style w:type="character" w:styleId="ae">
    <w:name w:val="Hyperlink"/>
    <w:basedOn w:val="a0"/>
    <w:rsid w:val="00253305"/>
    <w:rPr>
      <w:color w:val="0000FF"/>
      <w:u w:val="single"/>
    </w:rPr>
  </w:style>
  <w:style w:type="paragraph" w:styleId="af">
    <w:name w:val="No Spacing"/>
    <w:uiPriority w:val="1"/>
    <w:qFormat/>
    <w:rsid w:val="00253305"/>
    <w:pPr>
      <w:spacing w:after="0" w:line="240" w:lineRule="auto"/>
    </w:pPr>
    <w:rPr>
      <w:rFonts w:ascii="Calibri" w:eastAsia="Calibri" w:hAnsi="Calibri" w:cs="Times New Roman"/>
      <w:lang w:eastAsia="en-US"/>
    </w:rPr>
  </w:style>
  <w:style w:type="paragraph" w:styleId="af0">
    <w:name w:val="Normal (Web)"/>
    <w:basedOn w:val="a"/>
    <w:uiPriority w:val="99"/>
    <w:rsid w:val="00253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EE4D8C"/>
    <w:pPr>
      <w:suppressAutoHyphens/>
      <w:ind w:left="720"/>
    </w:pPr>
    <w:rPr>
      <w:rFonts w:ascii="Calibri" w:eastAsia="Calibri" w:hAnsi="Calibri" w:cs="Calibri"/>
      <w:lang w:eastAsia="zh-CN"/>
    </w:rPr>
  </w:style>
  <w:style w:type="paragraph" w:customStyle="1" w:styleId="p4">
    <w:name w:val="p4"/>
    <w:basedOn w:val="a"/>
    <w:rsid w:val="00EE4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EE4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EE4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E4D8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Title"/>
    <w:basedOn w:val="a"/>
    <w:link w:val="af2"/>
    <w:qFormat/>
    <w:rsid w:val="00DA69AA"/>
    <w:pPr>
      <w:spacing w:after="0" w:line="240" w:lineRule="auto"/>
      <w:jc w:val="center"/>
    </w:pPr>
    <w:rPr>
      <w:rFonts w:ascii="Times New Roman" w:eastAsia="Times New Roman" w:hAnsi="Times New Roman" w:cs="Times New Roman"/>
      <w:b/>
      <w:bCs/>
      <w:sz w:val="36"/>
      <w:szCs w:val="24"/>
    </w:rPr>
  </w:style>
  <w:style w:type="character" w:customStyle="1" w:styleId="af2">
    <w:name w:val="Название Знак"/>
    <w:basedOn w:val="a0"/>
    <w:link w:val="af1"/>
    <w:rsid w:val="00DA69AA"/>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2376">
      <w:bodyDiv w:val="1"/>
      <w:marLeft w:val="0"/>
      <w:marRight w:val="0"/>
      <w:marTop w:val="0"/>
      <w:marBottom w:val="0"/>
      <w:divBdr>
        <w:top w:val="none" w:sz="0" w:space="0" w:color="auto"/>
        <w:left w:val="none" w:sz="0" w:space="0" w:color="auto"/>
        <w:bottom w:val="none" w:sz="0" w:space="0" w:color="auto"/>
        <w:right w:val="none" w:sz="0" w:space="0" w:color="auto"/>
      </w:divBdr>
    </w:div>
    <w:div w:id="157893879">
      <w:bodyDiv w:val="1"/>
      <w:marLeft w:val="0"/>
      <w:marRight w:val="0"/>
      <w:marTop w:val="0"/>
      <w:marBottom w:val="0"/>
      <w:divBdr>
        <w:top w:val="none" w:sz="0" w:space="0" w:color="auto"/>
        <w:left w:val="none" w:sz="0" w:space="0" w:color="auto"/>
        <w:bottom w:val="none" w:sz="0" w:space="0" w:color="auto"/>
        <w:right w:val="none" w:sz="0" w:space="0" w:color="auto"/>
      </w:divBdr>
    </w:div>
    <w:div w:id="557932511">
      <w:bodyDiv w:val="1"/>
      <w:marLeft w:val="0"/>
      <w:marRight w:val="0"/>
      <w:marTop w:val="0"/>
      <w:marBottom w:val="0"/>
      <w:divBdr>
        <w:top w:val="none" w:sz="0" w:space="0" w:color="auto"/>
        <w:left w:val="none" w:sz="0" w:space="0" w:color="auto"/>
        <w:bottom w:val="none" w:sz="0" w:space="0" w:color="auto"/>
        <w:right w:val="none" w:sz="0" w:space="0" w:color="auto"/>
      </w:divBdr>
    </w:div>
    <w:div w:id="662970524">
      <w:bodyDiv w:val="1"/>
      <w:marLeft w:val="0"/>
      <w:marRight w:val="0"/>
      <w:marTop w:val="0"/>
      <w:marBottom w:val="0"/>
      <w:divBdr>
        <w:top w:val="none" w:sz="0" w:space="0" w:color="auto"/>
        <w:left w:val="none" w:sz="0" w:space="0" w:color="auto"/>
        <w:bottom w:val="none" w:sz="0" w:space="0" w:color="auto"/>
        <w:right w:val="none" w:sz="0" w:space="0" w:color="auto"/>
      </w:divBdr>
    </w:div>
    <w:div w:id="829760952">
      <w:bodyDiv w:val="1"/>
      <w:marLeft w:val="0"/>
      <w:marRight w:val="0"/>
      <w:marTop w:val="0"/>
      <w:marBottom w:val="0"/>
      <w:divBdr>
        <w:top w:val="none" w:sz="0" w:space="0" w:color="auto"/>
        <w:left w:val="none" w:sz="0" w:space="0" w:color="auto"/>
        <w:bottom w:val="none" w:sz="0" w:space="0" w:color="auto"/>
        <w:right w:val="none" w:sz="0" w:space="0" w:color="auto"/>
      </w:divBdr>
    </w:div>
    <w:div w:id="921447401">
      <w:bodyDiv w:val="1"/>
      <w:marLeft w:val="0"/>
      <w:marRight w:val="0"/>
      <w:marTop w:val="0"/>
      <w:marBottom w:val="0"/>
      <w:divBdr>
        <w:top w:val="none" w:sz="0" w:space="0" w:color="auto"/>
        <w:left w:val="none" w:sz="0" w:space="0" w:color="auto"/>
        <w:bottom w:val="none" w:sz="0" w:space="0" w:color="auto"/>
        <w:right w:val="none" w:sz="0" w:space="0" w:color="auto"/>
      </w:divBdr>
    </w:div>
    <w:div w:id="1226718832">
      <w:bodyDiv w:val="1"/>
      <w:marLeft w:val="0"/>
      <w:marRight w:val="0"/>
      <w:marTop w:val="0"/>
      <w:marBottom w:val="0"/>
      <w:divBdr>
        <w:top w:val="none" w:sz="0" w:space="0" w:color="auto"/>
        <w:left w:val="none" w:sz="0" w:space="0" w:color="auto"/>
        <w:bottom w:val="none" w:sz="0" w:space="0" w:color="auto"/>
        <w:right w:val="none" w:sz="0" w:space="0" w:color="auto"/>
      </w:divBdr>
    </w:div>
    <w:div w:id="1378629578">
      <w:bodyDiv w:val="1"/>
      <w:marLeft w:val="0"/>
      <w:marRight w:val="0"/>
      <w:marTop w:val="0"/>
      <w:marBottom w:val="0"/>
      <w:divBdr>
        <w:top w:val="none" w:sz="0" w:space="0" w:color="auto"/>
        <w:left w:val="none" w:sz="0" w:space="0" w:color="auto"/>
        <w:bottom w:val="none" w:sz="0" w:space="0" w:color="auto"/>
        <w:right w:val="none" w:sz="0" w:space="0" w:color="auto"/>
      </w:divBdr>
    </w:div>
    <w:div w:id="1451511039">
      <w:bodyDiv w:val="1"/>
      <w:marLeft w:val="0"/>
      <w:marRight w:val="0"/>
      <w:marTop w:val="0"/>
      <w:marBottom w:val="0"/>
      <w:divBdr>
        <w:top w:val="none" w:sz="0" w:space="0" w:color="auto"/>
        <w:left w:val="none" w:sz="0" w:space="0" w:color="auto"/>
        <w:bottom w:val="none" w:sz="0" w:space="0" w:color="auto"/>
        <w:right w:val="none" w:sz="0" w:space="0" w:color="auto"/>
      </w:divBdr>
    </w:div>
    <w:div w:id="1621262045">
      <w:bodyDiv w:val="1"/>
      <w:marLeft w:val="0"/>
      <w:marRight w:val="0"/>
      <w:marTop w:val="0"/>
      <w:marBottom w:val="0"/>
      <w:divBdr>
        <w:top w:val="none" w:sz="0" w:space="0" w:color="auto"/>
        <w:left w:val="none" w:sz="0" w:space="0" w:color="auto"/>
        <w:bottom w:val="none" w:sz="0" w:space="0" w:color="auto"/>
        <w:right w:val="none" w:sz="0" w:space="0" w:color="auto"/>
      </w:divBdr>
    </w:div>
    <w:div w:id="20225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y.kipk.ru/_ou/up-prog-list?tid=2" TargetMode="Externa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математика</c:v>
                </c:pt>
              </c:strCache>
            </c:strRef>
          </c:tx>
          <c:invertIfNegative val="0"/>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13.57</c:v>
                </c:pt>
                <c:pt idx="1">
                  <c:v>13.46</c:v>
                </c:pt>
                <c:pt idx="2">
                  <c:v>13.25</c:v>
                </c:pt>
                <c:pt idx="3">
                  <c:v>15</c:v>
                </c:pt>
              </c:numCache>
            </c:numRef>
          </c:val>
        </c:ser>
        <c:ser>
          <c:idx val="1"/>
          <c:order val="1"/>
          <c:tx>
            <c:strRef>
              <c:f>Лист1!$C$1</c:f>
              <c:strCache>
                <c:ptCount val="1"/>
                <c:pt idx="0">
                  <c:v>русский</c:v>
                </c:pt>
              </c:strCache>
            </c:strRef>
          </c:tx>
          <c:invertIfNegative val="0"/>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30.7</c:v>
                </c:pt>
                <c:pt idx="1">
                  <c:v>28.5</c:v>
                </c:pt>
                <c:pt idx="2">
                  <c:v>27</c:v>
                </c:pt>
                <c:pt idx="3">
                  <c:v>27</c:v>
                </c:pt>
              </c:numCache>
            </c:numRef>
          </c:val>
        </c:ser>
        <c:dLbls>
          <c:showLegendKey val="0"/>
          <c:showVal val="0"/>
          <c:showCatName val="0"/>
          <c:showSerName val="0"/>
          <c:showPercent val="0"/>
          <c:showBubbleSize val="0"/>
        </c:dLbls>
        <c:gapWidth val="150"/>
        <c:shape val="box"/>
        <c:axId val="283091976"/>
        <c:axId val="283084528"/>
        <c:axId val="0"/>
      </c:bar3DChart>
      <c:catAx>
        <c:axId val="283091976"/>
        <c:scaling>
          <c:orientation val="minMax"/>
        </c:scaling>
        <c:delete val="0"/>
        <c:axPos val="b"/>
        <c:numFmt formatCode="General" sourceLinked="1"/>
        <c:majorTickMark val="out"/>
        <c:minorTickMark val="none"/>
        <c:tickLblPos val="nextTo"/>
        <c:crossAx val="283084528"/>
        <c:crosses val="autoZero"/>
        <c:auto val="1"/>
        <c:lblAlgn val="ctr"/>
        <c:lblOffset val="100"/>
        <c:noMultiLvlLbl val="0"/>
      </c:catAx>
      <c:valAx>
        <c:axId val="283084528"/>
        <c:scaling>
          <c:orientation val="minMax"/>
        </c:scaling>
        <c:delete val="0"/>
        <c:axPos val="l"/>
        <c:majorGridlines/>
        <c:numFmt formatCode="General" sourceLinked="1"/>
        <c:majorTickMark val="out"/>
        <c:minorTickMark val="none"/>
        <c:tickLblPos val="nextTo"/>
        <c:crossAx val="283091976"/>
        <c:crosses val="autoZero"/>
        <c:crossBetween val="between"/>
      </c:valAx>
    </c:plotArea>
    <c:legend>
      <c:legendPos val="r"/>
      <c:layout>
        <c:manualLayout>
          <c:xMode val="edge"/>
          <c:yMode val="edge"/>
          <c:x val="0.82415903842408955"/>
          <c:y val="0.40470117124687482"/>
          <c:w val="0.16221699805510034"/>
          <c:h val="0.20874936087534679"/>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2 группа</c:v>
                </c:pt>
                <c:pt idx="1">
                  <c:v>3 группа</c:v>
                </c:pt>
                <c:pt idx="2">
                  <c:v>4 группа</c:v>
                </c:pt>
                <c:pt idx="3">
                  <c:v>5 группа</c:v>
                </c:pt>
              </c:strCache>
            </c:strRef>
          </c:cat>
          <c:val>
            <c:numRef>
              <c:f>Лист1!$B$2:$B$5</c:f>
              <c:numCache>
                <c:formatCode>General</c:formatCode>
                <c:ptCount val="4"/>
                <c:pt idx="0">
                  <c:v>0</c:v>
                </c:pt>
                <c:pt idx="1">
                  <c:v>55.6</c:v>
                </c:pt>
                <c:pt idx="2">
                  <c:v>44.4</c:v>
                </c:pt>
                <c:pt idx="3">
                  <c:v>0</c:v>
                </c:pt>
              </c:numCache>
            </c:numRef>
          </c:val>
        </c:ser>
        <c:ser>
          <c:idx val="1"/>
          <c:order val="1"/>
          <c:tx>
            <c:strRef>
              <c:f>Лист1!$C$1</c:f>
              <c:strCache>
                <c:ptCount val="1"/>
                <c:pt idx="0">
                  <c:v>2017</c:v>
                </c:pt>
              </c:strCache>
            </c:strRef>
          </c:tx>
          <c:invertIfNegative val="0"/>
          <c:cat>
            <c:strRef>
              <c:f>Лист1!$A$2:$A$5</c:f>
              <c:strCache>
                <c:ptCount val="4"/>
                <c:pt idx="0">
                  <c:v>2 группа</c:v>
                </c:pt>
                <c:pt idx="1">
                  <c:v>3 группа</c:v>
                </c:pt>
                <c:pt idx="2">
                  <c:v>4 группа</c:v>
                </c:pt>
                <c:pt idx="3">
                  <c:v>5 группа</c:v>
                </c:pt>
              </c:strCache>
            </c:strRef>
          </c:cat>
          <c:val>
            <c:numRef>
              <c:f>Лист1!$C$2:$C$5</c:f>
              <c:numCache>
                <c:formatCode>General</c:formatCode>
                <c:ptCount val="4"/>
                <c:pt idx="0">
                  <c:v>0</c:v>
                </c:pt>
                <c:pt idx="1">
                  <c:v>75</c:v>
                </c:pt>
                <c:pt idx="2">
                  <c:v>25</c:v>
                </c:pt>
                <c:pt idx="3">
                  <c:v>0</c:v>
                </c:pt>
              </c:numCache>
            </c:numRef>
          </c:val>
        </c:ser>
        <c:dLbls>
          <c:showLegendKey val="0"/>
          <c:showVal val="0"/>
          <c:showCatName val="0"/>
          <c:showSerName val="0"/>
          <c:showPercent val="0"/>
          <c:showBubbleSize val="0"/>
        </c:dLbls>
        <c:gapWidth val="150"/>
        <c:axId val="283096288"/>
        <c:axId val="283097072"/>
      </c:barChart>
      <c:catAx>
        <c:axId val="283096288"/>
        <c:scaling>
          <c:orientation val="minMax"/>
        </c:scaling>
        <c:delete val="0"/>
        <c:axPos val="b"/>
        <c:numFmt formatCode="General" sourceLinked="0"/>
        <c:majorTickMark val="out"/>
        <c:minorTickMark val="none"/>
        <c:tickLblPos val="nextTo"/>
        <c:crossAx val="283097072"/>
        <c:crosses val="autoZero"/>
        <c:auto val="1"/>
        <c:lblAlgn val="ctr"/>
        <c:lblOffset val="100"/>
        <c:noMultiLvlLbl val="0"/>
      </c:catAx>
      <c:valAx>
        <c:axId val="283097072"/>
        <c:scaling>
          <c:orientation val="minMax"/>
        </c:scaling>
        <c:delete val="0"/>
        <c:axPos val="l"/>
        <c:majorGridlines/>
        <c:numFmt formatCode="General" sourceLinked="1"/>
        <c:majorTickMark val="out"/>
        <c:minorTickMark val="none"/>
        <c:tickLblPos val="nextTo"/>
        <c:crossAx val="28309628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Лист1!$A$2:$A$3</c:f>
              <c:strCache>
                <c:ptCount val="2"/>
                <c:pt idx="0">
                  <c:v>Базовый уровень</c:v>
                </c:pt>
                <c:pt idx="1">
                  <c:v>Повышенный уровеь</c:v>
                </c:pt>
              </c:strCache>
            </c:strRef>
          </c:cat>
          <c:val>
            <c:numRef>
              <c:f>Лист1!$B$2:$B$3</c:f>
              <c:numCache>
                <c:formatCode>General</c:formatCode>
                <c:ptCount val="2"/>
                <c:pt idx="0">
                  <c:v>86.669999999999987</c:v>
                </c:pt>
                <c:pt idx="1">
                  <c:v>0</c:v>
                </c:pt>
              </c:numCache>
            </c:numRef>
          </c:val>
        </c:ser>
        <c:ser>
          <c:idx val="1"/>
          <c:order val="1"/>
          <c:tx>
            <c:strRef>
              <c:f>Лист1!$C$1</c:f>
              <c:strCache>
                <c:ptCount val="1"/>
                <c:pt idx="0">
                  <c:v>2016</c:v>
                </c:pt>
              </c:strCache>
            </c:strRef>
          </c:tx>
          <c:invertIfNegative val="0"/>
          <c:cat>
            <c:strRef>
              <c:f>Лист1!$A$2:$A$3</c:f>
              <c:strCache>
                <c:ptCount val="2"/>
                <c:pt idx="0">
                  <c:v>Базовый уровень</c:v>
                </c:pt>
                <c:pt idx="1">
                  <c:v>Повышенный уровеь</c:v>
                </c:pt>
              </c:strCache>
            </c:strRef>
          </c:cat>
          <c:val>
            <c:numRef>
              <c:f>Лист1!$C$2:$C$3</c:f>
              <c:numCache>
                <c:formatCode>General</c:formatCode>
                <c:ptCount val="2"/>
                <c:pt idx="0">
                  <c:v>100</c:v>
                </c:pt>
                <c:pt idx="1">
                  <c:v>22.22</c:v>
                </c:pt>
              </c:numCache>
            </c:numRef>
          </c:val>
        </c:ser>
        <c:ser>
          <c:idx val="2"/>
          <c:order val="2"/>
          <c:tx>
            <c:strRef>
              <c:f>Лист1!$D$1</c:f>
              <c:strCache>
                <c:ptCount val="1"/>
                <c:pt idx="0">
                  <c:v>2017</c:v>
                </c:pt>
              </c:strCache>
            </c:strRef>
          </c:tx>
          <c:invertIfNegative val="0"/>
          <c:cat>
            <c:strRef>
              <c:f>Лист1!$A$2:$A$3</c:f>
              <c:strCache>
                <c:ptCount val="2"/>
                <c:pt idx="0">
                  <c:v>Базовый уровень</c:v>
                </c:pt>
                <c:pt idx="1">
                  <c:v>Повышенный уровеь</c:v>
                </c:pt>
              </c:strCache>
            </c:strRef>
          </c:cat>
          <c:val>
            <c:numRef>
              <c:f>Лист1!$D$2:$D$3</c:f>
              <c:numCache>
                <c:formatCode>General</c:formatCode>
                <c:ptCount val="2"/>
                <c:pt idx="0">
                  <c:v>75</c:v>
                </c:pt>
                <c:pt idx="1">
                  <c:v>0</c:v>
                </c:pt>
              </c:numCache>
            </c:numRef>
          </c:val>
        </c:ser>
        <c:dLbls>
          <c:showLegendKey val="0"/>
          <c:showVal val="0"/>
          <c:showCatName val="0"/>
          <c:showSerName val="0"/>
          <c:showPercent val="0"/>
          <c:showBubbleSize val="0"/>
        </c:dLbls>
        <c:gapWidth val="150"/>
        <c:axId val="346716496"/>
        <c:axId val="346718064"/>
      </c:barChart>
      <c:catAx>
        <c:axId val="346716496"/>
        <c:scaling>
          <c:orientation val="minMax"/>
        </c:scaling>
        <c:delete val="0"/>
        <c:axPos val="b"/>
        <c:numFmt formatCode="General" sourceLinked="0"/>
        <c:majorTickMark val="out"/>
        <c:minorTickMark val="none"/>
        <c:tickLblPos val="nextTo"/>
        <c:crossAx val="346718064"/>
        <c:crosses val="autoZero"/>
        <c:auto val="1"/>
        <c:lblAlgn val="ctr"/>
        <c:lblOffset val="100"/>
        <c:noMultiLvlLbl val="0"/>
      </c:catAx>
      <c:valAx>
        <c:axId val="346718064"/>
        <c:scaling>
          <c:orientation val="minMax"/>
        </c:scaling>
        <c:delete val="0"/>
        <c:axPos val="l"/>
        <c:majorGridlines/>
        <c:numFmt formatCode="General" sourceLinked="1"/>
        <c:majorTickMark val="out"/>
        <c:minorTickMark val="none"/>
        <c:tickLblPos val="nextTo"/>
        <c:crossAx val="34671649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Недостаточный</c:v>
                </c:pt>
                <c:pt idx="1">
                  <c:v>Пониженный</c:v>
                </c:pt>
                <c:pt idx="2">
                  <c:v>Базовый</c:v>
                </c:pt>
                <c:pt idx="3">
                  <c:v>Повышенный</c:v>
                </c:pt>
              </c:strCache>
            </c:strRef>
          </c:cat>
          <c:val>
            <c:numRef>
              <c:f>Лист1!$B$2:$B$5</c:f>
              <c:numCache>
                <c:formatCode>General</c:formatCode>
                <c:ptCount val="4"/>
                <c:pt idx="0">
                  <c:v>6.67</c:v>
                </c:pt>
                <c:pt idx="1">
                  <c:v>6.67</c:v>
                </c:pt>
                <c:pt idx="2">
                  <c:v>86.669999999999987</c:v>
                </c:pt>
                <c:pt idx="3">
                  <c:v>0</c:v>
                </c:pt>
              </c:numCache>
            </c:numRef>
          </c:val>
        </c:ser>
        <c:ser>
          <c:idx val="1"/>
          <c:order val="1"/>
          <c:tx>
            <c:strRef>
              <c:f>Лист1!$C$1</c:f>
              <c:strCache>
                <c:ptCount val="1"/>
                <c:pt idx="0">
                  <c:v>2016</c:v>
                </c:pt>
              </c:strCache>
            </c:strRef>
          </c:tx>
          <c:invertIfNegative val="0"/>
          <c:cat>
            <c:strRef>
              <c:f>Лист1!$A$2:$A$5</c:f>
              <c:strCache>
                <c:ptCount val="4"/>
                <c:pt idx="0">
                  <c:v>Недостаточный</c:v>
                </c:pt>
                <c:pt idx="1">
                  <c:v>Пониженный</c:v>
                </c:pt>
                <c:pt idx="2">
                  <c:v>Базовый</c:v>
                </c:pt>
                <c:pt idx="3">
                  <c:v>Повышенный</c:v>
                </c:pt>
              </c:strCache>
            </c:strRef>
          </c:cat>
          <c:val>
            <c:numRef>
              <c:f>Лист1!$C$2:$C$5</c:f>
              <c:numCache>
                <c:formatCode>General</c:formatCode>
                <c:ptCount val="4"/>
                <c:pt idx="0">
                  <c:v>0</c:v>
                </c:pt>
                <c:pt idx="1">
                  <c:v>0</c:v>
                </c:pt>
                <c:pt idx="2">
                  <c:v>77.78</c:v>
                </c:pt>
                <c:pt idx="3">
                  <c:v>22.22</c:v>
                </c:pt>
              </c:numCache>
            </c:numRef>
          </c:val>
        </c:ser>
        <c:ser>
          <c:idx val="2"/>
          <c:order val="2"/>
          <c:tx>
            <c:strRef>
              <c:f>Лист1!$D$1</c:f>
              <c:strCache>
                <c:ptCount val="1"/>
                <c:pt idx="0">
                  <c:v>2017</c:v>
                </c:pt>
              </c:strCache>
            </c:strRef>
          </c:tx>
          <c:invertIfNegative val="0"/>
          <c:cat>
            <c:strRef>
              <c:f>Лист1!$A$2:$A$5</c:f>
              <c:strCache>
                <c:ptCount val="4"/>
                <c:pt idx="0">
                  <c:v>Недостаточный</c:v>
                </c:pt>
                <c:pt idx="1">
                  <c:v>Пониженный</c:v>
                </c:pt>
                <c:pt idx="2">
                  <c:v>Базовый</c:v>
                </c:pt>
                <c:pt idx="3">
                  <c:v>Повышенный</c:v>
                </c:pt>
              </c:strCache>
            </c:strRef>
          </c:cat>
          <c:val>
            <c:numRef>
              <c:f>Лист1!$D$2:$D$5</c:f>
              <c:numCache>
                <c:formatCode>General</c:formatCode>
                <c:ptCount val="4"/>
                <c:pt idx="0">
                  <c:v>12.5</c:v>
                </c:pt>
                <c:pt idx="1">
                  <c:v>12.5</c:v>
                </c:pt>
                <c:pt idx="2">
                  <c:v>75</c:v>
                </c:pt>
                <c:pt idx="3">
                  <c:v>0</c:v>
                </c:pt>
              </c:numCache>
            </c:numRef>
          </c:val>
        </c:ser>
        <c:dLbls>
          <c:showLegendKey val="0"/>
          <c:showVal val="0"/>
          <c:showCatName val="0"/>
          <c:showSerName val="0"/>
          <c:showPercent val="0"/>
          <c:showBubbleSize val="0"/>
        </c:dLbls>
        <c:gapWidth val="150"/>
        <c:axId val="286410104"/>
        <c:axId val="286410496"/>
      </c:barChart>
      <c:catAx>
        <c:axId val="286410104"/>
        <c:scaling>
          <c:orientation val="minMax"/>
        </c:scaling>
        <c:delete val="0"/>
        <c:axPos val="b"/>
        <c:numFmt formatCode="General" sourceLinked="0"/>
        <c:majorTickMark val="out"/>
        <c:minorTickMark val="none"/>
        <c:tickLblPos val="nextTo"/>
        <c:crossAx val="286410496"/>
        <c:crosses val="autoZero"/>
        <c:auto val="1"/>
        <c:lblAlgn val="ctr"/>
        <c:lblOffset val="100"/>
        <c:noMultiLvlLbl val="0"/>
      </c:catAx>
      <c:valAx>
        <c:axId val="286410496"/>
        <c:scaling>
          <c:orientation val="minMax"/>
        </c:scaling>
        <c:delete val="0"/>
        <c:axPos val="l"/>
        <c:majorGridlines/>
        <c:numFmt formatCode="General" sourceLinked="1"/>
        <c:majorTickMark val="out"/>
        <c:minorTickMark val="none"/>
        <c:tickLblPos val="nextTo"/>
        <c:crossAx val="28641010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Лист1!$A$2:$A$4</c:f>
              <c:strCache>
                <c:ptCount val="3"/>
                <c:pt idx="0">
                  <c:v>Ниже базового</c:v>
                </c:pt>
                <c:pt idx="1">
                  <c:v>Базовый</c:v>
                </c:pt>
                <c:pt idx="2">
                  <c:v>Повышенный</c:v>
                </c:pt>
              </c:strCache>
            </c:strRef>
          </c:cat>
          <c:val>
            <c:numRef>
              <c:f>Лист1!$B$2:$B$4</c:f>
              <c:numCache>
                <c:formatCode>General</c:formatCode>
                <c:ptCount val="3"/>
                <c:pt idx="0">
                  <c:v>13.33</c:v>
                </c:pt>
                <c:pt idx="1">
                  <c:v>46.67</c:v>
                </c:pt>
                <c:pt idx="2">
                  <c:v>40</c:v>
                </c:pt>
              </c:numCache>
            </c:numRef>
          </c:val>
        </c:ser>
        <c:ser>
          <c:idx val="1"/>
          <c:order val="1"/>
          <c:tx>
            <c:strRef>
              <c:f>Лист1!$C$1</c:f>
              <c:strCache>
                <c:ptCount val="1"/>
                <c:pt idx="0">
                  <c:v>2016</c:v>
                </c:pt>
              </c:strCache>
            </c:strRef>
          </c:tx>
          <c:invertIfNegative val="0"/>
          <c:cat>
            <c:strRef>
              <c:f>Лист1!$A$2:$A$4</c:f>
              <c:strCache>
                <c:ptCount val="3"/>
                <c:pt idx="0">
                  <c:v>Ниже базового</c:v>
                </c:pt>
                <c:pt idx="1">
                  <c:v>Базовый</c:v>
                </c:pt>
                <c:pt idx="2">
                  <c:v>Повышенный</c:v>
                </c:pt>
              </c:strCache>
            </c:strRef>
          </c:cat>
          <c:val>
            <c:numRef>
              <c:f>Лист1!$C$2:$C$4</c:f>
              <c:numCache>
                <c:formatCode>General</c:formatCode>
                <c:ptCount val="3"/>
                <c:pt idx="0">
                  <c:v>12.5</c:v>
                </c:pt>
                <c:pt idx="1">
                  <c:v>37.5</c:v>
                </c:pt>
                <c:pt idx="2">
                  <c:v>50</c:v>
                </c:pt>
              </c:numCache>
            </c:numRef>
          </c:val>
        </c:ser>
        <c:ser>
          <c:idx val="2"/>
          <c:order val="2"/>
          <c:tx>
            <c:strRef>
              <c:f>Лист1!$D$1</c:f>
              <c:strCache>
                <c:ptCount val="1"/>
                <c:pt idx="0">
                  <c:v>2017</c:v>
                </c:pt>
              </c:strCache>
            </c:strRef>
          </c:tx>
          <c:invertIfNegative val="0"/>
          <c:cat>
            <c:strRef>
              <c:f>Лист1!$A$2:$A$4</c:f>
              <c:strCache>
                <c:ptCount val="3"/>
                <c:pt idx="0">
                  <c:v>Ниже базового</c:v>
                </c:pt>
                <c:pt idx="1">
                  <c:v>Базовый</c:v>
                </c:pt>
                <c:pt idx="2">
                  <c:v>Повышенный</c:v>
                </c:pt>
              </c:strCache>
            </c:strRef>
          </c:cat>
          <c:val>
            <c:numRef>
              <c:f>Лист1!$D$2:$D$4</c:f>
              <c:numCache>
                <c:formatCode>General</c:formatCode>
                <c:ptCount val="3"/>
                <c:pt idx="0">
                  <c:v>12.5</c:v>
                </c:pt>
                <c:pt idx="1">
                  <c:v>37.5</c:v>
                </c:pt>
                <c:pt idx="2">
                  <c:v>50</c:v>
                </c:pt>
              </c:numCache>
            </c:numRef>
          </c:val>
        </c:ser>
        <c:dLbls>
          <c:showLegendKey val="0"/>
          <c:showVal val="0"/>
          <c:showCatName val="0"/>
          <c:showSerName val="0"/>
          <c:showPercent val="0"/>
          <c:showBubbleSize val="0"/>
        </c:dLbls>
        <c:gapWidth val="150"/>
        <c:axId val="366589232"/>
        <c:axId val="366592368"/>
      </c:barChart>
      <c:catAx>
        <c:axId val="366589232"/>
        <c:scaling>
          <c:orientation val="minMax"/>
        </c:scaling>
        <c:delete val="0"/>
        <c:axPos val="b"/>
        <c:numFmt formatCode="General" sourceLinked="0"/>
        <c:majorTickMark val="out"/>
        <c:minorTickMark val="none"/>
        <c:tickLblPos val="nextTo"/>
        <c:crossAx val="366592368"/>
        <c:crosses val="autoZero"/>
        <c:auto val="1"/>
        <c:lblAlgn val="ctr"/>
        <c:lblOffset val="100"/>
        <c:noMultiLvlLbl val="0"/>
      </c:catAx>
      <c:valAx>
        <c:axId val="366592368"/>
        <c:scaling>
          <c:orientation val="minMax"/>
        </c:scaling>
        <c:delete val="0"/>
        <c:axPos val="l"/>
        <c:majorGridlines/>
        <c:numFmt formatCode="General" sourceLinked="1"/>
        <c:majorTickMark val="out"/>
        <c:minorTickMark val="none"/>
        <c:tickLblPos val="nextTo"/>
        <c:crossAx val="3665892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обществознание</c:v>
                </c:pt>
              </c:strCache>
            </c:strRef>
          </c:tx>
          <c:invertIfNegative val="0"/>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25</c:v>
                </c:pt>
                <c:pt idx="1">
                  <c:v>25.4</c:v>
                </c:pt>
                <c:pt idx="2">
                  <c:v>21</c:v>
                </c:pt>
                <c:pt idx="3">
                  <c:v>20</c:v>
                </c:pt>
              </c:numCache>
            </c:numRef>
          </c:val>
        </c:ser>
        <c:ser>
          <c:idx val="1"/>
          <c:order val="1"/>
          <c:tx>
            <c:strRef>
              <c:f>Лист1!$C$1</c:f>
              <c:strCache>
                <c:ptCount val="1"/>
                <c:pt idx="0">
                  <c:v>биология</c:v>
                </c:pt>
              </c:strCache>
            </c:strRef>
          </c:tx>
          <c:invertIfNegative val="0"/>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28.85</c:v>
                </c:pt>
                <c:pt idx="1">
                  <c:v>31</c:v>
                </c:pt>
                <c:pt idx="2">
                  <c:v>29</c:v>
                </c:pt>
                <c:pt idx="3">
                  <c:v>29</c:v>
                </c:pt>
              </c:numCache>
            </c:numRef>
          </c:val>
        </c:ser>
        <c:ser>
          <c:idx val="2"/>
          <c:order val="2"/>
          <c:tx>
            <c:strRef>
              <c:f>Лист1!$D$1</c:f>
              <c:strCache>
                <c:ptCount val="1"/>
                <c:pt idx="0">
                  <c:v>география</c:v>
                </c:pt>
              </c:strCache>
            </c:strRef>
          </c:tx>
          <c:invertIfNegative val="0"/>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21</c:v>
                </c:pt>
                <c:pt idx="1">
                  <c:v>25.3</c:v>
                </c:pt>
                <c:pt idx="2">
                  <c:v>24</c:v>
                </c:pt>
                <c:pt idx="3">
                  <c:v>21</c:v>
                </c:pt>
              </c:numCache>
            </c:numRef>
          </c:val>
        </c:ser>
        <c:ser>
          <c:idx val="3"/>
          <c:order val="3"/>
          <c:tx>
            <c:strRef>
              <c:f>Лист1!$E$1</c:f>
              <c:strCache>
                <c:ptCount val="1"/>
                <c:pt idx="0">
                  <c:v>физика</c:v>
                </c:pt>
              </c:strCache>
            </c:strRef>
          </c:tx>
          <c:invertIfNegative val="0"/>
          <c:cat>
            <c:numRef>
              <c:f>Лист1!$A$2:$A$5</c:f>
              <c:numCache>
                <c:formatCode>General</c:formatCode>
                <c:ptCount val="4"/>
                <c:pt idx="0">
                  <c:v>2014</c:v>
                </c:pt>
                <c:pt idx="1">
                  <c:v>2015</c:v>
                </c:pt>
                <c:pt idx="2">
                  <c:v>2016</c:v>
                </c:pt>
                <c:pt idx="3">
                  <c:v>2017</c:v>
                </c:pt>
              </c:numCache>
            </c:numRef>
          </c:cat>
          <c:val>
            <c:numRef>
              <c:f>Лист1!$E$2:$E$5</c:f>
              <c:numCache>
                <c:formatCode>General</c:formatCode>
                <c:ptCount val="4"/>
                <c:pt idx="3">
                  <c:v>13</c:v>
                </c:pt>
              </c:numCache>
            </c:numRef>
          </c:val>
        </c:ser>
        <c:ser>
          <c:idx val="4"/>
          <c:order val="4"/>
          <c:tx>
            <c:strRef>
              <c:f>Лист1!$F$1</c:f>
              <c:strCache>
                <c:ptCount val="1"/>
                <c:pt idx="0">
                  <c:v>информатика</c:v>
                </c:pt>
              </c:strCache>
            </c:strRef>
          </c:tx>
          <c:invertIfNegative val="0"/>
          <c:cat>
            <c:numRef>
              <c:f>Лист1!$A$2:$A$5</c:f>
              <c:numCache>
                <c:formatCode>General</c:formatCode>
                <c:ptCount val="4"/>
                <c:pt idx="0">
                  <c:v>2014</c:v>
                </c:pt>
                <c:pt idx="1">
                  <c:v>2015</c:v>
                </c:pt>
                <c:pt idx="2">
                  <c:v>2016</c:v>
                </c:pt>
                <c:pt idx="3">
                  <c:v>2017</c:v>
                </c:pt>
              </c:numCache>
            </c:numRef>
          </c:cat>
          <c:val>
            <c:numRef>
              <c:f>Лист1!$F$2:$F$5</c:f>
              <c:numCache>
                <c:formatCode>General</c:formatCode>
                <c:ptCount val="4"/>
                <c:pt idx="0">
                  <c:v>20</c:v>
                </c:pt>
                <c:pt idx="3">
                  <c:v>18</c:v>
                </c:pt>
              </c:numCache>
            </c:numRef>
          </c:val>
        </c:ser>
        <c:ser>
          <c:idx val="5"/>
          <c:order val="5"/>
          <c:tx>
            <c:strRef>
              <c:f>Лист1!$G$1</c:f>
              <c:strCache>
                <c:ptCount val="1"/>
                <c:pt idx="0">
                  <c:v>химия</c:v>
                </c:pt>
              </c:strCache>
            </c:strRef>
          </c:tx>
          <c:invertIfNegative val="0"/>
          <c:cat>
            <c:numRef>
              <c:f>Лист1!$A$2:$A$5</c:f>
              <c:numCache>
                <c:formatCode>General</c:formatCode>
                <c:ptCount val="4"/>
                <c:pt idx="0">
                  <c:v>2014</c:v>
                </c:pt>
                <c:pt idx="1">
                  <c:v>2015</c:v>
                </c:pt>
                <c:pt idx="2">
                  <c:v>2016</c:v>
                </c:pt>
                <c:pt idx="3">
                  <c:v>2017</c:v>
                </c:pt>
              </c:numCache>
            </c:numRef>
          </c:cat>
          <c:val>
            <c:numRef>
              <c:f>Лист1!$G$2:$G$5</c:f>
              <c:numCache>
                <c:formatCode>General</c:formatCode>
                <c:ptCount val="4"/>
                <c:pt idx="3">
                  <c:v>17</c:v>
                </c:pt>
              </c:numCache>
            </c:numRef>
          </c:val>
        </c:ser>
        <c:ser>
          <c:idx val="6"/>
          <c:order val="6"/>
          <c:tx>
            <c:strRef>
              <c:f>Лист1!$H$1</c:f>
              <c:strCache>
                <c:ptCount val="1"/>
                <c:pt idx="0">
                  <c:v>литература</c:v>
                </c:pt>
              </c:strCache>
            </c:strRef>
          </c:tx>
          <c:invertIfNegative val="0"/>
          <c:cat>
            <c:numRef>
              <c:f>Лист1!$A$2:$A$5</c:f>
              <c:numCache>
                <c:formatCode>General</c:formatCode>
                <c:ptCount val="4"/>
                <c:pt idx="0">
                  <c:v>2014</c:v>
                </c:pt>
                <c:pt idx="1">
                  <c:v>2015</c:v>
                </c:pt>
                <c:pt idx="2">
                  <c:v>2016</c:v>
                </c:pt>
                <c:pt idx="3">
                  <c:v>2017</c:v>
                </c:pt>
              </c:numCache>
            </c:numRef>
          </c:cat>
          <c:val>
            <c:numRef>
              <c:f>Лист1!$H$2:$H$5</c:f>
              <c:numCache>
                <c:formatCode>General</c:formatCode>
                <c:ptCount val="4"/>
                <c:pt idx="3">
                  <c:v>11</c:v>
                </c:pt>
              </c:numCache>
            </c:numRef>
          </c:val>
        </c:ser>
        <c:dLbls>
          <c:showLegendKey val="0"/>
          <c:showVal val="0"/>
          <c:showCatName val="0"/>
          <c:showSerName val="0"/>
          <c:showPercent val="0"/>
          <c:showBubbleSize val="0"/>
        </c:dLbls>
        <c:gapWidth val="150"/>
        <c:shape val="box"/>
        <c:axId val="283086488"/>
        <c:axId val="283081784"/>
        <c:axId val="0"/>
      </c:bar3DChart>
      <c:catAx>
        <c:axId val="283086488"/>
        <c:scaling>
          <c:orientation val="minMax"/>
        </c:scaling>
        <c:delete val="0"/>
        <c:axPos val="b"/>
        <c:numFmt formatCode="General" sourceLinked="1"/>
        <c:majorTickMark val="out"/>
        <c:minorTickMark val="none"/>
        <c:tickLblPos val="nextTo"/>
        <c:crossAx val="283081784"/>
        <c:crosses val="autoZero"/>
        <c:auto val="1"/>
        <c:lblAlgn val="ctr"/>
        <c:lblOffset val="100"/>
        <c:noMultiLvlLbl val="0"/>
      </c:catAx>
      <c:valAx>
        <c:axId val="283081784"/>
        <c:scaling>
          <c:orientation val="minMax"/>
        </c:scaling>
        <c:delete val="0"/>
        <c:axPos val="l"/>
        <c:majorGridlines/>
        <c:numFmt formatCode="General" sourceLinked="1"/>
        <c:majorTickMark val="out"/>
        <c:minorTickMark val="none"/>
        <c:tickLblPos val="nextTo"/>
        <c:crossAx val="283086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720207253887008E-2"/>
          <c:y val="7.3394495412844749E-2"/>
          <c:w val="0.64248704663212464"/>
          <c:h val="0.76146788990825087"/>
        </c:manualLayout>
      </c:layout>
      <c:bar3DChart>
        <c:barDir val="col"/>
        <c:grouping val="clustered"/>
        <c:varyColors val="0"/>
        <c:ser>
          <c:idx val="0"/>
          <c:order val="0"/>
          <c:tx>
            <c:strRef>
              <c:f>Sheet1!$B$1</c:f>
              <c:strCache>
                <c:ptCount val="1"/>
                <c:pt idx="0">
                  <c:v>2014</c:v>
                </c:pt>
              </c:strCache>
            </c:strRef>
          </c:tx>
          <c:spPr>
            <a:solidFill>
              <a:srgbClr val="9999FF"/>
            </a:solidFill>
            <a:ln w="12700">
              <a:solidFill>
                <a:srgbClr val="000000"/>
              </a:solidFill>
              <a:prstDash val="solid"/>
            </a:ln>
          </c:spPr>
          <c:invertIfNegative val="0"/>
          <c:cat>
            <c:strRef>
              <c:f>Sheet1!$A$2:$A$3</c:f>
              <c:strCache>
                <c:ptCount val="2"/>
                <c:pt idx="0">
                  <c:v>Русский язык</c:v>
                </c:pt>
                <c:pt idx="1">
                  <c:v>Математика база</c:v>
                </c:pt>
              </c:strCache>
            </c:strRef>
          </c:cat>
          <c:val>
            <c:numRef>
              <c:f>Sheet1!$B$2:$B$3</c:f>
              <c:numCache>
                <c:formatCode>General</c:formatCode>
                <c:ptCount val="2"/>
                <c:pt idx="0">
                  <c:v>64</c:v>
                </c:pt>
              </c:numCache>
            </c:numRef>
          </c:val>
        </c:ser>
        <c:ser>
          <c:idx val="1"/>
          <c:order val="1"/>
          <c:tx>
            <c:strRef>
              <c:f>Sheet1!$C$1</c:f>
              <c:strCache>
                <c:ptCount val="1"/>
                <c:pt idx="0">
                  <c:v>2015</c:v>
                </c:pt>
              </c:strCache>
            </c:strRef>
          </c:tx>
          <c:spPr>
            <a:solidFill>
              <a:srgbClr val="993366"/>
            </a:solidFill>
            <a:ln w="12700">
              <a:solidFill>
                <a:srgbClr val="000000"/>
              </a:solidFill>
              <a:prstDash val="solid"/>
            </a:ln>
          </c:spPr>
          <c:invertIfNegative val="0"/>
          <c:cat>
            <c:strRef>
              <c:f>Sheet1!$A$2:$A$3</c:f>
              <c:strCache>
                <c:ptCount val="2"/>
                <c:pt idx="0">
                  <c:v>Русский язык</c:v>
                </c:pt>
                <c:pt idx="1">
                  <c:v>Математика база</c:v>
                </c:pt>
              </c:strCache>
            </c:strRef>
          </c:cat>
          <c:val>
            <c:numRef>
              <c:f>Sheet1!$C$2:$C$3</c:f>
              <c:numCache>
                <c:formatCode>General</c:formatCode>
                <c:ptCount val="2"/>
                <c:pt idx="0">
                  <c:v>75.7</c:v>
                </c:pt>
                <c:pt idx="1">
                  <c:v>13</c:v>
                </c:pt>
              </c:numCache>
            </c:numRef>
          </c:val>
        </c:ser>
        <c:ser>
          <c:idx val="2"/>
          <c:order val="2"/>
          <c:tx>
            <c:strRef>
              <c:f>Sheet1!$D$1</c:f>
              <c:strCache>
                <c:ptCount val="1"/>
                <c:pt idx="0">
                  <c:v>2016</c:v>
                </c:pt>
              </c:strCache>
            </c:strRef>
          </c:tx>
          <c:invertIfNegative val="0"/>
          <c:cat>
            <c:strRef>
              <c:f>Sheet1!$A$2:$A$3</c:f>
              <c:strCache>
                <c:ptCount val="2"/>
                <c:pt idx="0">
                  <c:v>Русский язык</c:v>
                </c:pt>
                <c:pt idx="1">
                  <c:v>Математика база</c:v>
                </c:pt>
              </c:strCache>
            </c:strRef>
          </c:cat>
          <c:val>
            <c:numRef>
              <c:f>Sheet1!$D$2:$D$3</c:f>
              <c:numCache>
                <c:formatCode>General</c:formatCode>
                <c:ptCount val="2"/>
                <c:pt idx="0">
                  <c:v>68</c:v>
                </c:pt>
                <c:pt idx="1">
                  <c:v>14</c:v>
                </c:pt>
              </c:numCache>
            </c:numRef>
          </c:val>
        </c:ser>
        <c:ser>
          <c:idx val="3"/>
          <c:order val="3"/>
          <c:tx>
            <c:strRef>
              <c:f>Sheet1!$E$1</c:f>
              <c:strCache>
                <c:ptCount val="1"/>
                <c:pt idx="0">
                  <c:v>2017</c:v>
                </c:pt>
              </c:strCache>
            </c:strRef>
          </c:tx>
          <c:invertIfNegative val="0"/>
          <c:cat>
            <c:strRef>
              <c:f>Sheet1!$A$2:$A$3</c:f>
              <c:strCache>
                <c:ptCount val="2"/>
                <c:pt idx="0">
                  <c:v>Русский язык</c:v>
                </c:pt>
                <c:pt idx="1">
                  <c:v>Математика база</c:v>
                </c:pt>
              </c:strCache>
            </c:strRef>
          </c:cat>
          <c:val>
            <c:numRef>
              <c:f>Sheet1!$E$2:$E$3</c:f>
              <c:numCache>
                <c:formatCode>General</c:formatCode>
                <c:ptCount val="2"/>
                <c:pt idx="0">
                  <c:v>65</c:v>
                </c:pt>
                <c:pt idx="1">
                  <c:v>15</c:v>
                </c:pt>
              </c:numCache>
            </c:numRef>
          </c:val>
        </c:ser>
        <c:dLbls>
          <c:showLegendKey val="0"/>
          <c:showVal val="0"/>
          <c:showCatName val="0"/>
          <c:showSerName val="0"/>
          <c:showPercent val="0"/>
          <c:showBubbleSize val="0"/>
        </c:dLbls>
        <c:gapWidth val="150"/>
        <c:gapDepth val="0"/>
        <c:shape val="box"/>
        <c:axId val="283087664"/>
        <c:axId val="283092368"/>
        <c:axId val="0"/>
      </c:bar3DChart>
      <c:catAx>
        <c:axId val="283087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283092368"/>
        <c:crosses val="autoZero"/>
        <c:auto val="1"/>
        <c:lblAlgn val="ctr"/>
        <c:lblOffset val="100"/>
        <c:tickLblSkip val="1"/>
        <c:tickMarkSkip val="1"/>
        <c:noMultiLvlLbl val="0"/>
      </c:catAx>
      <c:valAx>
        <c:axId val="283092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283087664"/>
        <c:crosses val="autoZero"/>
        <c:crossBetween val="between"/>
      </c:valAx>
    </c:plotArea>
    <c:legend>
      <c:legendPos val="r"/>
      <c:layout>
        <c:manualLayout>
          <c:xMode val="edge"/>
          <c:yMode val="edge"/>
          <c:x val="0.74870466321244122"/>
          <c:y val="0.40366972477064489"/>
          <c:w val="7.8621744218029602E-2"/>
          <c:h val="0.38798894631563263"/>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00217864923748E-2"/>
          <c:y val="8.29268292682942E-2"/>
          <c:w val="0.66884531590414853"/>
          <c:h val="0.7463414634146408"/>
        </c:manualLayout>
      </c:layout>
      <c:bar3DChart>
        <c:barDir val="col"/>
        <c:grouping val="clustered"/>
        <c:varyColors val="0"/>
        <c:ser>
          <c:idx val="0"/>
          <c:order val="0"/>
          <c:tx>
            <c:strRef>
              <c:f>Sheet1!$B$1</c:f>
              <c:strCache>
                <c:ptCount val="1"/>
                <c:pt idx="0">
                  <c:v>2014</c:v>
                </c:pt>
              </c:strCache>
            </c:strRef>
          </c:tx>
          <c:spPr>
            <a:solidFill>
              <a:srgbClr val="9999FF"/>
            </a:solidFill>
            <a:ln w="12699">
              <a:solidFill>
                <a:srgbClr val="000000"/>
              </a:solidFill>
              <a:prstDash val="solid"/>
            </a:ln>
          </c:spPr>
          <c:invertIfNegative val="0"/>
          <c:cat>
            <c:strRef>
              <c:f>Sheet1!$A$2:$A$4</c:f>
              <c:strCache>
                <c:ptCount val="3"/>
                <c:pt idx="0">
                  <c:v>Физика</c:v>
                </c:pt>
                <c:pt idx="1">
                  <c:v>Обществознание</c:v>
                </c:pt>
                <c:pt idx="2">
                  <c:v>Биология</c:v>
                </c:pt>
              </c:strCache>
            </c:strRef>
          </c:cat>
          <c:val>
            <c:numRef>
              <c:f>Sheet1!$B$2:$B$4</c:f>
              <c:numCache>
                <c:formatCode>General</c:formatCode>
                <c:ptCount val="3"/>
                <c:pt idx="0">
                  <c:v>36</c:v>
                </c:pt>
                <c:pt idx="1">
                  <c:v>60.75</c:v>
                </c:pt>
                <c:pt idx="2">
                  <c:v>56.5</c:v>
                </c:pt>
              </c:numCache>
            </c:numRef>
          </c:val>
        </c:ser>
        <c:ser>
          <c:idx val="1"/>
          <c:order val="1"/>
          <c:tx>
            <c:strRef>
              <c:f>Sheet1!$C$1</c:f>
              <c:strCache>
                <c:ptCount val="1"/>
                <c:pt idx="0">
                  <c:v>2015</c:v>
                </c:pt>
              </c:strCache>
            </c:strRef>
          </c:tx>
          <c:spPr>
            <a:solidFill>
              <a:srgbClr val="993366"/>
            </a:solidFill>
            <a:ln w="12699">
              <a:solidFill>
                <a:srgbClr val="000000"/>
              </a:solidFill>
              <a:prstDash val="solid"/>
            </a:ln>
          </c:spPr>
          <c:invertIfNegative val="0"/>
          <c:cat>
            <c:strRef>
              <c:f>Sheet1!$A$2:$A$4</c:f>
              <c:strCache>
                <c:ptCount val="3"/>
                <c:pt idx="0">
                  <c:v>Физика</c:v>
                </c:pt>
                <c:pt idx="1">
                  <c:v>Обществознание</c:v>
                </c:pt>
                <c:pt idx="2">
                  <c:v>Биология</c:v>
                </c:pt>
              </c:strCache>
            </c:strRef>
          </c:cat>
          <c:val>
            <c:numRef>
              <c:f>Sheet1!$C$2:$C$4</c:f>
              <c:numCache>
                <c:formatCode>General</c:formatCode>
                <c:ptCount val="3"/>
                <c:pt idx="0">
                  <c:v>53.3</c:v>
                </c:pt>
                <c:pt idx="1">
                  <c:v>64.8</c:v>
                </c:pt>
                <c:pt idx="2">
                  <c:v>67.5</c:v>
                </c:pt>
              </c:numCache>
            </c:numRef>
          </c:val>
        </c:ser>
        <c:ser>
          <c:idx val="2"/>
          <c:order val="2"/>
          <c:tx>
            <c:strRef>
              <c:f>Sheet1!$D$1</c:f>
              <c:strCache>
                <c:ptCount val="1"/>
                <c:pt idx="0">
                  <c:v>2016</c:v>
                </c:pt>
              </c:strCache>
            </c:strRef>
          </c:tx>
          <c:spPr>
            <a:solidFill>
              <a:srgbClr val="FFFFCC"/>
            </a:solidFill>
            <a:ln w="12699">
              <a:solidFill>
                <a:srgbClr val="000000"/>
              </a:solidFill>
              <a:prstDash val="solid"/>
            </a:ln>
          </c:spPr>
          <c:invertIfNegative val="0"/>
          <c:cat>
            <c:strRef>
              <c:f>Sheet1!$A$2:$A$4</c:f>
              <c:strCache>
                <c:ptCount val="3"/>
                <c:pt idx="0">
                  <c:v>Физика</c:v>
                </c:pt>
                <c:pt idx="1">
                  <c:v>Обществознание</c:v>
                </c:pt>
                <c:pt idx="2">
                  <c:v>Биология</c:v>
                </c:pt>
              </c:strCache>
            </c:strRef>
          </c:cat>
          <c:val>
            <c:numRef>
              <c:f>Sheet1!$D$2:$D$4</c:f>
              <c:numCache>
                <c:formatCode>General</c:formatCode>
                <c:ptCount val="3"/>
                <c:pt idx="0">
                  <c:v>44</c:v>
                </c:pt>
                <c:pt idx="1">
                  <c:v>43</c:v>
                </c:pt>
                <c:pt idx="2">
                  <c:v>59</c:v>
                </c:pt>
              </c:numCache>
            </c:numRef>
          </c:val>
        </c:ser>
        <c:ser>
          <c:idx val="3"/>
          <c:order val="3"/>
          <c:tx>
            <c:strRef>
              <c:f>Sheet1!$E$1</c:f>
              <c:strCache>
                <c:ptCount val="1"/>
                <c:pt idx="0">
                  <c:v>2017</c:v>
                </c:pt>
              </c:strCache>
            </c:strRef>
          </c:tx>
          <c:invertIfNegative val="0"/>
          <c:cat>
            <c:strRef>
              <c:f>Sheet1!$A$2:$A$4</c:f>
              <c:strCache>
                <c:ptCount val="3"/>
                <c:pt idx="0">
                  <c:v>Физика</c:v>
                </c:pt>
                <c:pt idx="1">
                  <c:v>Обществознание</c:v>
                </c:pt>
                <c:pt idx="2">
                  <c:v>Биология</c:v>
                </c:pt>
              </c:strCache>
            </c:strRef>
          </c:cat>
          <c:val>
            <c:numRef>
              <c:f>Sheet1!$E$2:$E$4</c:f>
              <c:numCache>
                <c:formatCode>General</c:formatCode>
                <c:ptCount val="3"/>
                <c:pt idx="0">
                  <c:v>38</c:v>
                </c:pt>
                <c:pt idx="2">
                  <c:v>54</c:v>
                </c:pt>
              </c:numCache>
            </c:numRef>
          </c:val>
        </c:ser>
        <c:dLbls>
          <c:showLegendKey val="0"/>
          <c:showVal val="0"/>
          <c:showCatName val="0"/>
          <c:showSerName val="0"/>
          <c:showPercent val="0"/>
          <c:showBubbleSize val="0"/>
        </c:dLbls>
        <c:gapWidth val="150"/>
        <c:gapDepth val="0"/>
        <c:shape val="box"/>
        <c:axId val="283090016"/>
        <c:axId val="283084920"/>
        <c:axId val="0"/>
      </c:bar3DChart>
      <c:catAx>
        <c:axId val="283090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83084920"/>
        <c:crosses val="autoZero"/>
        <c:auto val="1"/>
        <c:lblAlgn val="ctr"/>
        <c:lblOffset val="100"/>
        <c:tickLblSkip val="1"/>
        <c:tickMarkSkip val="1"/>
        <c:noMultiLvlLbl val="0"/>
      </c:catAx>
      <c:valAx>
        <c:axId val="2830849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83090016"/>
        <c:crosses val="autoZero"/>
        <c:crossBetween val="between"/>
      </c:valAx>
      <c:spPr>
        <a:noFill/>
        <a:ln w="25399">
          <a:noFill/>
        </a:ln>
      </c:spPr>
    </c:plotArea>
    <c:legend>
      <c:legendPos val="r"/>
      <c:layout>
        <c:manualLayout>
          <c:xMode val="edge"/>
          <c:yMode val="edge"/>
          <c:x val="0.75381263616558891"/>
          <c:y val="0.35121951219512193"/>
          <c:w val="9.7195935370464351E-2"/>
          <c:h val="0.39833192821576002"/>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00217864923748E-2"/>
          <c:y val="8.2926829268294242E-2"/>
          <c:w val="0.66884531590414886"/>
          <c:h val="0.74634146341464103"/>
        </c:manualLayout>
      </c:layout>
      <c:bar3DChart>
        <c:barDir val="col"/>
        <c:grouping val="clustered"/>
        <c:varyColors val="0"/>
        <c:ser>
          <c:idx val="1"/>
          <c:order val="0"/>
          <c:tx>
            <c:strRef>
              <c:f>Sheet1!$A$3</c:f>
              <c:strCache>
                <c:ptCount val="1"/>
                <c:pt idx="0">
                  <c:v>Мат профиль</c:v>
                </c:pt>
              </c:strCache>
            </c:strRef>
          </c:tx>
          <c:spPr>
            <a:solidFill>
              <a:srgbClr val="993366"/>
            </a:solidFill>
            <a:ln w="12699">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1">
                  <c:v>51</c:v>
                </c:pt>
                <c:pt idx="2">
                  <c:v>45</c:v>
                </c:pt>
                <c:pt idx="3">
                  <c:v>44</c:v>
                </c:pt>
              </c:numCache>
            </c:numRef>
          </c:val>
        </c:ser>
        <c:ser>
          <c:idx val="0"/>
          <c:order val="1"/>
          <c:tx>
            <c:strRef>
              <c:f>Sheet1!$A$2</c:f>
              <c:strCache>
                <c:ptCount val="1"/>
                <c:pt idx="0">
                  <c:v>Химия</c:v>
                </c:pt>
              </c:strCache>
            </c:strRef>
          </c:tx>
          <c:spPr>
            <a:solidFill>
              <a:srgbClr val="9999FF"/>
            </a:solidFill>
            <a:ln w="12699">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26</c:v>
                </c:pt>
                <c:pt idx="1">
                  <c:v>76</c:v>
                </c:pt>
              </c:numCache>
            </c:numRef>
          </c:val>
        </c:ser>
        <c:ser>
          <c:idx val="2"/>
          <c:order val="2"/>
          <c:tx>
            <c:strRef>
              <c:f>Sheet1!$A$4</c:f>
              <c:strCache>
                <c:ptCount val="1"/>
                <c:pt idx="0">
                  <c:v>Литература</c:v>
                </c:pt>
              </c:strCache>
            </c:strRef>
          </c:tx>
          <c:spPr>
            <a:solidFill>
              <a:srgbClr val="FFFFCC"/>
            </a:solidFill>
            <a:ln w="12699">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Sheet1!$B$4:$E$4</c:f>
              <c:numCache>
                <c:formatCode>General</c:formatCode>
                <c:ptCount val="4"/>
                <c:pt idx="0">
                  <c:v>59</c:v>
                </c:pt>
                <c:pt idx="3">
                  <c:v>87</c:v>
                </c:pt>
              </c:numCache>
            </c:numRef>
          </c:val>
        </c:ser>
        <c:ser>
          <c:idx val="3"/>
          <c:order val="3"/>
          <c:tx>
            <c:v>Иностранный</c:v>
          </c:tx>
          <c:invertIfNegative val="0"/>
          <c:val>
            <c:numLit>
              <c:formatCode>General</c:formatCode>
              <c:ptCount val="1"/>
              <c:pt idx="0">
                <c:v>1</c:v>
              </c:pt>
            </c:numLit>
          </c:val>
        </c:ser>
        <c:dLbls>
          <c:showLegendKey val="0"/>
          <c:showVal val="0"/>
          <c:showCatName val="0"/>
          <c:showSerName val="0"/>
          <c:showPercent val="0"/>
          <c:showBubbleSize val="0"/>
        </c:dLbls>
        <c:gapWidth val="150"/>
        <c:gapDepth val="0"/>
        <c:shape val="box"/>
        <c:axId val="283088056"/>
        <c:axId val="283082176"/>
        <c:axId val="0"/>
      </c:bar3DChart>
      <c:catAx>
        <c:axId val="283088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83082176"/>
        <c:crosses val="autoZero"/>
        <c:auto val="1"/>
        <c:lblAlgn val="ctr"/>
        <c:lblOffset val="100"/>
        <c:tickLblSkip val="1"/>
        <c:tickMarkSkip val="1"/>
        <c:noMultiLvlLbl val="0"/>
      </c:catAx>
      <c:valAx>
        <c:axId val="2830821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83088056"/>
        <c:crosses val="autoZero"/>
        <c:crossBetween val="between"/>
      </c:valAx>
      <c:spPr>
        <a:noFill/>
        <a:ln w="25399">
          <a:noFill/>
        </a:ln>
      </c:spPr>
    </c:plotArea>
    <c:legend>
      <c:legendPos val="r"/>
      <c:legendEntry>
        <c:idx val="3"/>
        <c:delete val="1"/>
      </c:legendEntry>
      <c:layout>
        <c:manualLayout>
          <c:xMode val="edge"/>
          <c:yMode val="edge"/>
          <c:x val="0.75381263616558936"/>
          <c:y val="0.35121951219512193"/>
          <c:w val="0.15228175900395122"/>
          <c:h val="0.27772817528243865"/>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2 группа</c:v>
                </c:pt>
                <c:pt idx="1">
                  <c:v>3 группа</c:v>
                </c:pt>
                <c:pt idx="2">
                  <c:v>4 группа</c:v>
                </c:pt>
                <c:pt idx="3">
                  <c:v>5 группа</c:v>
                </c:pt>
              </c:strCache>
            </c:strRef>
          </c:cat>
          <c:val>
            <c:numRef>
              <c:f>Лист1!$B$2:$B$5</c:f>
              <c:numCache>
                <c:formatCode>General</c:formatCode>
                <c:ptCount val="4"/>
                <c:pt idx="0">
                  <c:v>0</c:v>
                </c:pt>
                <c:pt idx="1">
                  <c:v>22.2</c:v>
                </c:pt>
                <c:pt idx="2">
                  <c:v>33.300000000000004</c:v>
                </c:pt>
                <c:pt idx="3">
                  <c:v>44.4</c:v>
                </c:pt>
              </c:numCache>
            </c:numRef>
          </c:val>
        </c:ser>
        <c:ser>
          <c:idx val="1"/>
          <c:order val="1"/>
          <c:tx>
            <c:strRef>
              <c:f>Лист1!$C$1</c:f>
              <c:strCache>
                <c:ptCount val="1"/>
                <c:pt idx="0">
                  <c:v>2017</c:v>
                </c:pt>
              </c:strCache>
            </c:strRef>
          </c:tx>
          <c:invertIfNegative val="0"/>
          <c:cat>
            <c:strRef>
              <c:f>Лист1!$A$2:$A$5</c:f>
              <c:strCache>
                <c:ptCount val="4"/>
                <c:pt idx="0">
                  <c:v>2 группа</c:v>
                </c:pt>
                <c:pt idx="1">
                  <c:v>3 группа</c:v>
                </c:pt>
                <c:pt idx="2">
                  <c:v>4 группа</c:v>
                </c:pt>
                <c:pt idx="3">
                  <c:v>5 группа</c:v>
                </c:pt>
              </c:strCache>
            </c:strRef>
          </c:cat>
          <c:val>
            <c:numRef>
              <c:f>Лист1!$C$2:$C$5</c:f>
              <c:numCache>
                <c:formatCode>General</c:formatCode>
                <c:ptCount val="4"/>
                <c:pt idx="0">
                  <c:v>12.5</c:v>
                </c:pt>
                <c:pt idx="1">
                  <c:v>25</c:v>
                </c:pt>
                <c:pt idx="2">
                  <c:v>50</c:v>
                </c:pt>
                <c:pt idx="3">
                  <c:v>12.5</c:v>
                </c:pt>
              </c:numCache>
            </c:numRef>
          </c:val>
        </c:ser>
        <c:dLbls>
          <c:showLegendKey val="0"/>
          <c:showVal val="0"/>
          <c:showCatName val="0"/>
          <c:showSerName val="0"/>
          <c:showPercent val="0"/>
          <c:showBubbleSize val="0"/>
        </c:dLbls>
        <c:gapWidth val="150"/>
        <c:axId val="283082568"/>
        <c:axId val="283089624"/>
      </c:barChart>
      <c:catAx>
        <c:axId val="283082568"/>
        <c:scaling>
          <c:orientation val="minMax"/>
        </c:scaling>
        <c:delete val="0"/>
        <c:axPos val="b"/>
        <c:numFmt formatCode="General" sourceLinked="0"/>
        <c:majorTickMark val="out"/>
        <c:minorTickMark val="none"/>
        <c:tickLblPos val="nextTo"/>
        <c:crossAx val="283089624"/>
        <c:crosses val="autoZero"/>
        <c:auto val="1"/>
        <c:lblAlgn val="ctr"/>
        <c:lblOffset val="100"/>
        <c:noMultiLvlLbl val="0"/>
      </c:catAx>
      <c:valAx>
        <c:axId val="283089624"/>
        <c:scaling>
          <c:orientation val="minMax"/>
        </c:scaling>
        <c:delete val="0"/>
        <c:axPos val="l"/>
        <c:majorGridlines/>
        <c:numFmt formatCode="General" sourceLinked="1"/>
        <c:majorTickMark val="out"/>
        <c:minorTickMark val="none"/>
        <c:tickLblPos val="nextTo"/>
        <c:crossAx val="2830825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Лист1!$A$2:$A$15</c:f>
              <c:strCache>
                <c:ptCount val="14"/>
                <c:pt idx="0">
                  <c:v>1</c:v>
                </c:pt>
                <c:pt idx="1">
                  <c:v>2</c:v>
                </c:pt>
                <c:pt idx="2">
                  <c:v>3</c:v>
                </c:pt>
                <c:pt idx="3">
                  <c:v>4</c:v>
                </c:pt>
                <c:pt idx="4">
                  <c:v>5(1)</c:v>
                </c:pt>
                <c:pt idx="5">
                  <c:v>5(2)</c:v>
                </c:pt>
                <c:pt idx="6">
                  <c:v>6(1)</c:v>
                </c:pt>
                <c:pt idx="7">
                  <c:v>6(2)</c:v>
                </c:pt>
                <c:pt idx="8">
                  <c:v>7</c:v>
                </c:pt>
                <c:pt idx="9">
                  <c:v>8</c:v>
                </c:pt>
                <c:pt idx="10">
                  <c:v>9(1)</c:v>
                </c:pt>
                <c:pt idx="11">
                  <c:v>9(2)</c:v>
                </c:pt>
                <c:pt idx="12">
                  <c:v>10</c:v>
                </c:pt>
                <c:pt idx="13">
                  <c:v>11</c:v>
                </c:pt>
              </c:strCache>
            </c:strRef>
          </c:cat>
          <c:val>
            <c:numRef>
              <c:f>Лист1!$B$2:$B$15</c:f>
              <c:numCache>
                <c:formatCode>General</c:formatCode>
                <c:ptCount val="14"/>
                <c:pt idx="0">
                  <c:v>89</c:v>
                </c:pt>
                <c:pt idx="1">
                  <c:v>78</c:v>
                </c:pt>
                <c:pt idx="2">
                  <c:v>89</c:v>
                </c:pt>
                <c:pt idx="3">
                  <c:v>33</c:v>
                </c:pt>
                <c:pt idx="4">
                  <c:v>89</c:v>
                </c:pt>
                <c:pt idx="5">
                  <c:v>56</c:v>
                </c:pt>
                <c:pt idx="6">
                  <c:v>100</c:v>
                </c:pt>
                <c:pt idx="7">
                  <c:v>78</c:v>
                </c:pt>
                <c:pt idx="8">
                  <c:v>100</c:v>
                </c:pt>
                <c:pt idx="9">
                  <c:v>22</c:v>
                </c:pt>
                <c:pt idx="10">
                  <c:v>78</c:v>
                </c:pt>
                <c:pt idx="11">
                  <c:v>67</c:v>
                </c:pt>
                <c:pt idx="12">
                  <c:v>78</c:v>
                </c:pt>
                <c:pt idx="13">
                  <c:v>44</c:v>
                </c:pt>
              </c:numCache>
            </c:numRef>
          </c:val>
        </c:ser>
        <c:ser>
          <c:idx val="1"/>
          <c:order val="1"/>
          <c:tx>
            <c:strRef>
              <c:f>Лист1!$C$1</c:f>
              <c:strCache>
                <c:ptCount val="1"/>
                <c:pt idx="0">
                  <c:v>2017</c:v>
                </c:pt>
              </c:strCache>
            </c:strRef>
          </c:tx>
          <c:invertIfNegative val="0"/>
          <c:cat>
            <c:strRef>
              <c:f>Лист1!$A$2:$A$15</c:f>
              <c:strCache>
                <c:ptCount val="14"/>
                <c:pt idx="0">
                  <c:v>1</c:v>
                </c:pt>
                <c:pt idx="1">
                  <c:v>2</c:v>
                </c:pt>
                <c:pt idx="2">
                  <c:v>3</c:v>
                </c:pt>
                <c:pt idx="3">
                  <c:v>4</c:v>
                </c:pt>
                <c:pt idx="4">
                  <c:v>5(1)</c:v>
                </c:pt>
                <c:pt idx="5">
                  <c:v>5(2)</c:v>
                </c:pt>
                <c:pt idx="6">
                  <c:v>6(1)</c:v>
                </c:pt>
                <c:pt idx="7">
                  <c:v>6(2)</c:v>
                </c:pt>
                <c:pt idx="8">
                  <c:v>7</c:v>
                </c:pt>
                <c:pt idx="9">
                  <c:v>8</c:v>
                </c:pt>
                <c:pt idx="10">
                  <c:v>9(1)</c:v>
                </c:pt>
                <c:pt idx="11">
                  <c:v>9(2)</c:v>
                </c:pt>
                <c:pt idx="12">
                  <c:v>10</c:v>
                </c:pt>
                <c:pt idx="13">
                  <c:v>11</c:v>
                </c:pt>
              </c:strCache>
            </c:strRef>
          </c:cat>
          <c:val>
            <c:numRef>
              <c:f>Лист1!$C$2:$C$15</c:f>
              <c:numCache>
                <c:formatCode>General</c:formatCode>
                <c:ptCount val="14"/>
                <c:pt idx="0">
                  <c:v>88</c:v>
                </c:pt>
                <c:pt idx="1">
                  <c:v>88</c:v>
                </c:pt>
                <c:pt idx="2">
                  <c:v>69</c:v>
                </c:pt>
                <c:pt idx="3">
                  <c:v>1</c:v>
                </c:pt>
                <c:pt idx="4">
                  <c:v>88</c:v>
                </c:pt>
                <c:pt idx="5">
                  <c:v>38</c:v>
                </c:pt>
                <c:pt idx="6">
                  <c:v>88</c:v>
                </c:pt>
                <c:pt idx="7">
                  <c:v>75</c:v>
                </c:pt>
                <c:pt idx="8">
                  <c:v>25</c:v>
                </c:pt>
                <c:pt idx="9">
                  <c:v>25</c:v>
                </c:pt>
                <c:pt idx="10">
                  <c:v>50</c:v>
                </c:pt>
                <c:pt idx="11">
                  <c:v>38</c:v>
                </c:pt>
                <c:pt idx="12">
                  <c:v>44</c:v>
                </c:pt>
                <c:pt idx="13">
                  <c:v>25</c:v>
                </c:pt>
              </c:numCache>
            </c:numRef>
          </c:val>
        </c:ser>
        <c:dLbls>
          <c:showLegendKey val="0"/>
          <c:showVal val="0"/>
          <c:showCatName val="0"/>
          <c:showSerName val="0"/>
          <c:showPercent val="0"/>
          <c:showBubbleSize val="0"/>
        </c:dLbls>
        <c:gapWidth val="150"/>
        <c:axId val="283082960"/>
        <c:axId val="283083744"/>
      </c:barChart>
      <c:catAx>
        <c:axId val="283082960"/>
        <c:scaling>
          <c:orientation val="minMax"/>
        </c:scaling>
        <c:delete val="0"/>
        <c:axPos val="b"/>
        <c:numFmt formatCode="General" sourceLinked="1"/>
        <c:majorTickMark val="out"/>
        <c:minorTickMark val="none"/>
        <c:tickLblPos val="nextTo"/>
        <c:crossAx val="283083744"/>
        <c:crosses val="autoZero"/>
        <c:auto val="1"/>
        <c:lblAlgn val="ctr"/>
        <c:lblOffset val="100"/>
        <c:noMultiLvlLbl val="0"/>
      </c:catAx>
      <c:valAx>
        <c:axId val="283083744"/>
        <c:scaling>
          <c:orientation val="minMax"/>
        </c:scaling>
        <c:delete val="0"/>
        <c:axPos val="l"/>
        <c:majorGridlines/>
        <c:numFmt formatCode="General" sourceLinked="1"/>
        <c:majorTickMark val="out"/>
        <c:minorTickMark val="none"/>
        <c:tickLblPos val="nextTo"/>
        <c:crossAx val="2830829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2 группа</c:v>
                </c:pt>
                <c:pt idx="1">
                  <c:v>3 группа</c:v>
                </c:pt>
                <c:pt idx="2">
                  <c:v>4 группа</c:v>
                </c:pt>
                <c:pt idx="3">
                  <c:v>5 группа</c:v>
                </c:pt>
              </c:strCache>
            </c:strRef>
          </c:cat>
          <c:val>
            <c:numRef>
              <c:f>Лист1!$B$2:$B$5</c:f>
              <c:numCache>
                <c:formatCode>General</c:formatCode>
                <c:ptCount val="4"/>
                <c:pt idx="0">
                  <c:v>0</c:v>
                </c:pt>
                <c:pt idx="1">
                  <c:v>0</c:v>
                </c:pt>
                <c:pt idx="2">
                  <c:v>33.300000000000004</c:v>
                </c:pt>
                <c:pt idx="3">
                  <c:v>66.7</c:v>
                </c:pt>
              </c:numCache>
            </c:numRef>
          </c:val>
        </c:ser>
        <c:ser>
          <c:idx val="1"/>
          <c:order val="1"/>
          <c:tx>
            <c:strRef>
              <c:f>Лист1!$C$1</c:f>
              <c:strCache>
                <c:ptCount val="1"/>
                <c:pt idx="0">
                  <c:v>2017</c:v>
                </c:pt>
              </c:strCache>
            </c:strRef>
          </c:tx>
          <c:invertIfNegative val="0"/>
          <c:cat>
            <c:strRef>
              <c:f>Лист1!$A$2:$A$5</c:f>
              <c:strCache>
                <c:ptCount val="4"/>
                <c:pt idx="0">
                  <c:v>2 группа</c:v>
                </c:pt>
                <c:pt idx="1">
                  <c:v>3 группа</c:v>
                </c:pt>
                <c:pt idx="2">
                  <c:v>4 группа</c:v>
                </c:pt>
                <c:pt idx="3">
                  <c:v>5 группа</c:v>
                </c:pt>
              </c:strCache>
            </c:strRef>
          </c:cat>
          <c:val>
            <c:numRef>
              <c:f>Лист1!$C$2:$C$5</c:f>
              <c:numCache>
                <c:formatCode>General</c:formatCode>
                <c:ptCount val="4"/>
                <c:pt idx="0">
                  <c:v>25</c:v>
                </c:pt>
                <c:pt idx="1">
                  <c:v>25</c:v>
                </c:pt>
                <c:pt idx="2">
                  <c:v>37.5</c:v>
                </c:pt>
                <c:pt idx="3">
                  <c:v>12.5</c:v>
                </c:pt>
              </c:numCache>
            </c:numRef>
          </c:val>
        </c:ser>
        <c:dLbls>
          <c:showLegendKey val="0"/>
          <c:showVal val="0"/>
          <c:showCatName val="0"/>
          <c:showSerName val="0"/>
          <c:showPercent val="0"/>
          <c:showBubbleSize val="0"/>
        </c:dLbls>
        <c:gapWidth val="150"/>
        <c:axId val="283094720"/>
        <c:axId val="283095504"/>
      </c:barChart>
      <c:catAx>
        <c:axId val="283094720"/>
        <c:scaling>
          <c:orientation val="minMax"/>
        </c:scaling>
        <c:delete val="0"/>
        <c:axPos val="b"/>
        <c:numFmt formatCode="General" sourceLinked="0"/>
        <c:majorTickMark val="out"/>
        <c:minorTickMark val="none"/>
        <c:tickLblPos val="nextTo"/>
        <c:crossAx val="283095504"/>
        <c:crosses val="autoZero"/>
        <c:auto val="1"/>
        <c:lblAlgn val="ctr"/>
        <c:lblOffset val="100"/>
        <c:noMultiLvlLbl val="0"/>
      </c:catAx>
      <c:valAx>
        <c:axId val="283095504"/>
        <c:scaling>
          <c:orientation val="minMax"/>
        </c:scaling>
        <c:delete val="0"/>
        <c:axPos val="l"/>
        <c:majorGridlines/>
        <c:numFmt formatCode="General" sourceLinked="1"/>
        <c:majorTickMark val="out"/>
        <c:minorTickMark val="none"/>
        <c:tickLblPos val="nextTo"/>
        <c:crossAx val="2830947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Лист1!$A$2:$A$21</c:f>
              <c:strCache>
                <c:ptCount val="20"/>
                <c:pt idx="0">
                  <c:v>1К1</c:v>
                </c:pt>
                <c:pt idx="1">
                  <c:v>1К2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Лист1!$B$2:$B$21</c:f>
              <c:numCache>
                <c:formatCode>General</c:formatCode>
                <c:ptCount val="20"/>
                <c:pt idx="0">
                  <c:v>78</c:v>
                </c:pt>
                <c:pt idx="1">
                  <c:v>67</c:v>
                </c:pt>
                <c:pt idx="2">
                  <c:v>89</c:v>
                </c:pt>
                <c:pt idx="3">
                  <c:v>100</c:v>
                </c:pt>
                <c:pt idx="4">
                  <c:v>100</c:v>
                </c:pt>
                <c:pt idx="5">
                  <c:v>78</c:v>
                </c:pt>
                <c:pt idx="6">
                  <c:v>89</c:v>
                </c:pt>
                <c:pt idx="7">
                  <c:v>67</c:v>
                </c:pt>
                <c:pt idx="8">
                  <c:v>96</c:v>
                </c:pt>
                <c:pt idx="9">
                  <c:v>78</c:v>
                </c:pt>
                <c:pt idx="10">
                  <c:v>33</c:v>
                </c:pt>
                <c:pt idx="11">
                  <c:v>67</c:v>
                </c:pt>
                <c:pt idx="12">
                  <c:v>89</c:v>
                </c:pt>
                <c:pt idx="13">
                  <c:v>100</c:v>
                </c:pt>
                <c:pt idx="14">
                  <c:v>89</c:v>
                </c:pt>
                <c:pt idx="15">
                  <c:v>89</c:v>
                </c:pt>
                <c:pt idx="16">
                  <c:v>89</c:v>
                </c:pt>
                <c:pt idx="17">
                  <c:v>78</c:v>
                </c:pt>
                <c:pt idx="18">
                  <c:v>89</c:v>
                </c:pt>
                <c:pt idx="19">
                  <c:v>72</c:v>
                </c:pt>
              </c:numCache>
            </c:numRef>
          </c:val>
        </c:ser>
        <c:ser>
          <c:idx val="1"/>
          <c:order val="1"/>
          <c:tx>
            <c:strRef>
              <c:f>Лист1!$C$1</c:f>
              <c:strCache>
                <c:ptCount val="1"/>
                <c:pt idx="0">
                  <c:v>2017</c:v>
                </c:pt>
              </c:strCache>
            </c:strRef>
          </c:tx>
          <c:invertIfNegative val="0"/>
          <c:cat>
            <c:strRef>
              <c:f>Лист1!$A$2:$A$21</c:f>
              <c:strCache>
                <c:ptCount val="20"/>
                <c:pt idx="0">
                  <c:v>1К1</c:v>
                </c:pt>
                <c:pt idx="1">
                  <c:v>1К2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Лист1!$C$2:$C$21</c:f>
              <c:numCache>
                <c:formatCode>General</c:formatCode>
                <c:ptCount val="20"/>
                <c:pt idx="0">
                  <c:v>28</c:v>
                </c:pt>
                <c:pt idx="1">
                  <c:v>71</c:v>
                </c:pt>
                <c:pt idx="2">
                  <c:v>17</c:v>
                </c:pt>
                <c:pt idx="3">
                  <c:v>62</c:v>
                </c:pt>
                <c:pt idx="4">
                  <c:v>58</c:v>
                </c:pt>
                <c:pt idx="5">
                  <c:v>88</c:v>
                </c:pt>
                <c:pt idx="6">
                  <c:v>88</c:v>
                </c:pt>
                <c:pt idx="7">
                  <c:v>50</c:v>
                </c:pt>
                <c:pt idx="8">
                  <c:v>46</c:v>
                </c:pt>
                <c:pt idx="9">
                  <c:v>56</c:v>
                </c:pt>
                <c:pt idx="10">
                  <c:v>75</c:v>
                </c:pt>
                <c:pt idx="11">
                  <c:v>75</c:v>
                </c:pt>
                <c:pt idx="12">
                  <c:v>31</c:v>
                </c:pt>
                <c:pt idx="13">
                  <c:v>50</c:v>
                </c:pt>
                <c:pt idx="14">
                  <c:v>50</c:v>
                </c:pt>
                <c:pt idx="15">
                  <c:v>75</c:v>
                </c:pt>
                <c:pt idx="16">
                  <c:v>69</c:v>
                </c:pt>
                <c:pt idx="17">
                  <c:v>75</c:v>
                </c:pt>
                <c:pt idx="18">
                  <c:v>0</c:v>
                </c:pt>
                <c:pt idx="19">
                  <c:v>0</c:v>
                </c:pt>
              </c:numCache>
            </c:numRef>
          </c:val>
        </c:ser>
        <c:dLbls>
          <c:showLegendKey val="0"/>
          <c:showVal val="0"/>
          <c:showCatName val="0"/>
          <c:showSerName val="0"/>
          <c:showPercent val="0"/>
          <c:showBubbleSize val="0"/>
        </c:dLbls>
        <c:gapWidth val="150"/>
        <c:axId val="283095896"/>
        <c:axId val="283095112"/>
      </c:barChart>
      <c:catAx>
        <c:axId val="283095896"/>
        <c:scaling>
          <c:orientation val="minMax"/>
        </c:scaling>
        <c:delete val="0"/>
        <c:axPos val="b"/>
        <c:numFmt formatCode="General" sourceLinked="1"/>
        <c:majorTickMark val="out"/>
        <c:minorTickMark val="none"/>
        <c:tickLblPos val="nextTo"/>
        <c:crossAx val="283095112"/>
        <c:crosses val="autoZero"/>
        <c:auto val="1"/>
        <c:lblAlgn val="ctr"/>
        <c:lblOffset val="100"/>
        <c:noMultiLvlLbl val="0"/>
      </c:catAx>
      <c:valAx>
        <c:axId val="283095112"/>
        <c:scaling>
          <c:orientation val="minMax"/>
        </c:scaling>
        <c:delete val="0"/>
        <c:axPos val="l"/>
        <c:majorGridlines/>
        <c:numFmt formatCode="General" sourceLinked="1"/>
        <c:majorTickMark val="out"/>
        <c:minorTickMark val="none"/>
        <c:tickLblPos val="nextTo"/>
        <c:crossAx val="2830958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E49A-E6F4-48E2-8982-FF0B7051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74</Pages>
  <Words>15123</Words>
  <Characters>86204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Любовь</cp:lastModifiedBy>
  <cp:revision>14</cp:revision>
  <cp:lastPrinted>2017-07-04T04:10:00Z</cp:lastPrinted>
  <dcterms:created xsi:type="dcterms:W3CDTF">2017-06-13T05:42:00Z</dcterms:created>
  <dcterms:modified xsi:type="dcterms:W3CDTF">2018-06-14T15:14:00Z</dcterms:modified>
</cp:coreProperties>
</file>